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80EC2" w14:textId="77777777" w:rsidR="00AC0F2A" w:rsidRDefault="00AC0F2A" w:rsidP="00AC0F2A">
      <w:pPr>
        <w:ind w:left="1" w:hanging="3"/>
      </w:pPr>
      <w:r w:rsidRPr="000665CA">
        <w:rPr>
          <w:rFonts w:ascii="Gill Sans MT" w:eastAsia="Eras ITC" w:hAnsi="Gill Sans MT" w:cs="Eras ITC"/>
          <w:b/>
          <w:noProof/>
          <w:color w:val="333399"/>
          <w:sz w:val="28"/>
        </w:rPr>
        <w:drawing>
          <wp:anchor distT="0" distB="0" distL="114300" distR="114300" simplePos="0" relativeHeight="251659264" behindDoc="1" locked="0" layoutInCell="1" allowOverlap="1" wp14:anchorId="6D306257" wp14:editId="74398CF4">
            <wp:simplePos x="0" y="0"/>
            <wp:positionH relativeFrom="margin">
              <wp:posOffset>1460346</wp:posOffset>
            </wp:positionH>
            <wp:positionV relativeFrom="paragraph">
              <wp:posOffset>613</wp:posOffset>
            </wp:positionV>
            <wp:extent cx="3840480" cy="1355188"/>
            <wp:effectExtent l="0" t="0" r="7620" b="0"/>
            <wp:wrapTight wrapText="bothSides">
              <wp:wrapPolygon edited="0">
                <wp:start x="0" y="0"/>
                <wp:lineTo x="0" y="21256"/>
                <wp:lineTo x="21536" y="21256"/>
                <wp:lineTo x="2153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mpton All Saints logo 24_Blue Re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40480" cy="1355188"/>
                    </a:xfrm>
                    <a:prstGeom prst="rect">
                      <a:avLst/>
                    </a:prstGeom>
                  </pic:spPr>
                </pic:pic>
              </a:graphicData>
            </a:graphic>
            <wp14:sizeRelH relativeFrom="margin">
              <wp14:pctWidth>0</wp14:pctWidth>
            </wp14:sizeRelH>
            <wp14:sizeRelV relativeFrom="margin">
              <wp14:pctHeight>0</wp14:pctHeight>
            </wp14:sizeRelV>
          </wp:anchor>
        </w:drawing>
      </w:r>
    </w:p>
    <w:p w14:paraId="123AD55D" w14:textId="77777777" w:rsidR="00AC0F2A" w:rsidRPr="00A01CA1" w:rsidRDefault="00AC0F2A" w:rsidP="00AC0F2A">
      <w:pPr>
        <w:ind w:left="0" w:hanging="2"/>
      </w:pPr>
    </w:p>
    <w:p w14:paraId="7617FCB1" w14:textId="77777777" w:rsidR="00AC0F2A" w:rsidRPr="00A01CA1" w:rsidRDefault="00AC0F2A" w:rsidP="00AC0F2A">
      <w:pPr>
        <w:ind w:left="0" w:hanging="2"/>
      </w:pPr>
    </w:p>
    <w:p w14:paraId="1145FD14" w14:textId="77777777" w:rsidR="00AC0F2A" w:rsidRPr="00A01CA1" w:rsidRDefault="00AC0F2A" w:rsidP="00AC0F2A">
      <w:pPr>
        <w:ind w:left="0" w:hanging="2"/>
      </w:pPr>
    </w:p>
    <w:p w14:paraId="450A9599" w14:textId="77777777" w:rsidR="00AC0F2A" w:rsidRPr="00A01CA1" w:rsidRDefault="00AC0F2A" w:rsidP="00AC0F2A">
      <w:pPr>
        <w:ind w:left="0" w:hanging="2"/>
      </w:pPr>
    </w:p>
    <w:p w14:paraId="1737457A" w14:textId="77777777" w:rsidR="00AC0F2A" w:rsidRDefault="00AC0F2A" w:rsidP="00AC0F2A">
      <w:pPr>
        <w:ind w:left="2" w:hanging="4"/>
        <w:jc w:val="center"/>
        <w:rPr>
          <w:rFonts w:ascii="Gill Sans MT" w:hAnsi="Gill Sans MT"/>
          <w:b/>
          <w:bCs/>
          <w:sz w:val="36"/>
          <w:szCs w:val="36"/>
        </w:rPr>
      </w:pPr>
    </w:p>
    <w:p w14:paraId="140D0860" w14:textId="77777777" w:rsidR="00AC0F2A" w:rsidRDefault="00AC0F2A" w:rsidP="00AC0F2A">
      <w:pPr>
        <w:ind w:left="2" w:hanging="4"/>
        <w:jc w:val="center"/>
        <w:rPr>
          <w:rFonts w:ascii="Gill Sans MT" w:hAnsi="Gill Sans MT"/>
          <w:b/>
          <w:bCs/>
          <w:sz w:val="36"/>
          <w:szCs w:val="36"/>
        </w:rPr>
      </w:pPr>
    </w:p>
    <w:p w14:paraId="4219E44D" w14:textId="3E711A5C" w:rsidR="00AC0F2A" w:rsidRPr="00AC0F2A" w:rsidRDefault="00AC0F2A" w:rsidP="00AC0F2A">
      <w:pPr>
        <w:ind w:left="2" w:hanging="4"/>
        <w:jc w:val="center"/>
        <w:rPr>
          <w:rFonts w:asciiTheme="majorHAnsi" w:hAnsiTheme="majorHAnsi" w:cstheme="majorHAnsi"/>
          <w:b/>
          <w:bCs/>
          <w:sz w:val="36"/>
          <w:szCs w:val="36"/>
        </w:rPr>
      </w:pPr>
      <w:r w:rsidRPr="00AC0F2A">
        <w:rPr>
          <w:rFonts w:asciiTheme="majorHAnsi" w:hAnsiTheme="majorHAnsi" w:cstheme="majorHAnsi"/>
          <w:b/>
          <w:bCs/>
          <w:sz w:val="36"/>
          <w:szCs w:val="36"/>
        </w:rPr>
        <w:t>Compton All Saints Church of England Voluntary Aided Primary School</w:t>
      </w:r>
    </w:p>
    <w:p w14:paraId="76583004" w14:textId="77777777" w:rsidR="00AC0F2A" w:rsidRDefault="00AC0F2A" w:rsidP="00AC0F2A">
      <w:pPr>
        <w:ind w:left="2" w:hanging="4"/>
        <w:jc w:val="center"/>
        <w:rPr>
          <w:rFonts w:ascii="Gill Sans MT" w:hAnsi="Gill Sans MT"/>
          <w:b/>
          <w:bCs/>
          <w:sz w:val="36"/>
          <w:szCs w:val="36"/>
        </w:rPr>
      </w:pPr>
    </w:p>
    <w:p w14:paraId="303705AF" w14:textId="77777777" w:rsidR="00AC0F2A" w:rsidRPr="00AC0F2A" w:rsidRDefault="00AC0F2A" w:rsidP="00AC0F2A">
      <w:pPr>
        <w:ind w:left="2" w:hanging="4"/>
        <w:jc w:val="center"/>
        <w:rPr>
          <w:rFonts w:asciiTheme="majorHAnsi" w:hAnsiTheme="majorHAnsi" w:cstheme="majorHAnsi"/>
          <w:color w:val="4F81BD" w:themeColor="accent1"/>
          <w:sz w:val="40"/>
          <w:szCs w:val="40"/>
        </w:rPr>
      </w:pPr>
      <w:r w:rsidRPr="00AC0F2A">
        <w:rPr>
          <w:rFonts w:asciiTheme="majorHAnsi" w:hAnsiTheme="majorHAnsi" w:cstheme="majorHAnsi"/>
          <w:color w:val="4F81BD" w:themeColor="accent1"/>
          <w:sz w:val="40"/>
          <w:szCs w:val="40"/>
        </w:rPr>
        <w:t xml:space="preserve">“Rooted in Christian values of </w:t>
      </w:r>
      <w:r w:rsidRPr="00AC0F2A">
        <w:rPr>
          <w:rFonts w:asciiTheme="majorHAnsi" w:hAnsiTheme="majorHAnsi" w:cstheme="majorHAnsi"/>
          <w:b/>
          <w:bCs/>
          <w:i/>
          <w:iCs/>
          <w:color w:val="4F81BD" w:themeColor="accent1"/>
          <w:sz w:val="40"/>
          <w:szCs w:val="40"/>
        </w:rPr>
        <w:t>truth, grace, and courage</w:t>
      </w:r>
      <w:r w:rsidRPr="00AC0F2A">
        <w:rPr>
          <w:rFonts w:asciiTheme="majorHAnsi" w:hAnsiTheme="majorHAnsi" w:cstheme="majorHAnsi"/>
          <w:color w:val="4F81BD" w:themeColor="accent1"/>
          <w:sz w:val="40"/>
          <w:szCs w:val="40"/>
        </w:rPr>
        <w:t>, we nurture</w:t>
      </w:r>
      <w:r w:rsidRPr="00AC0F2A">
        <w:rPr>
          <w:rFonts w:asciiTheme="majorHAnsi" w:hAnsiTheme="majorHAnsi" w:cstheme="majorHAnsi"/>
          <w:b/>
          <w:bCs/>
          <w:i/>
          <w:iCs/>
          <w:color w:val="4F81BD" w:themeColor="accent1"/>
          <w:sz w:val="40"/>
          <w:szCs w:val="40"/>
        </w:rPr>
        <w:t xml:space="preserve"> hope</w:t>
      </w:r>
      <w:r w:rsidRPr="00AC0F2A">
        <w:rPr>
          <w:rFonts w:asciiTheme="majorHAnsi" w:hAnsiTheme="majorHAnsi" w:cstheme="majorHAnsi"/>
          <w:color w:val="4F81BD" w:themeColor="accent1"/>
          <w:sz w:val="40"/>
          <w:szCs w:val="40"/>
        </w:rPr>
        <w:t xml:space="preserve"> through play, nature, and curiosity—empowering every child to communicate, collaborate and advocate for themselves and others. We instil a lifelong love of learning, inspiring children to think deeply, problem solve critically, act kindly, and become agents of change.”</w:t>
      </w:r>
    </w:p>
    <w:p w14:paraId="49E1EAB5" w14:textId="77777777" w:rsidR="00AC0F2A" w:rsidRPr="00AC0F2A" w:rsidRDefault="00AC0F2A" w:rsidP="00AC0F2A">
      <w:pPr>
        <w:ind w:left="2" w:hanging="4"/>
        <w:jc w:val="center"/>
        <w:rPr>
          <w:rFonts w:asciiTheme="majorHAnsi" w:hAnsiTheme="majorHAnsi" w:cstheme="majorHAnsi"/>
          <w:color w:val="4F81BD" w:themeColor="accent1"/>
          <w:sz w:val="40"/>
          <w:szCs w:val="40"/>
        </w:rPr>
      </w:pPr>
    </w:p>
    <w:p w14:paraId="7AF5FD50" w14:textId="77777777" w:rsidR="00AC0F2A" w:rsidRPr="00AC0F2A" w:rsidRDefault="00AC0F2A" w:rsidP="00AC0F2A">
      <w:pPr>
        <w:ind w:left="2" w:hanging="4"/>
        <w:jc w:val="center"/>
        <w:rPr>
          <w:rFonts w:asciiTheme="majorHAnsi" w:hAnsiTheme="majorHAnsi" w:cstheme="majorHAnsi"/>
          <w:b/>
          <w:bCs/>
          <w:color w:val="4F81BD" w:themeColor="accent1"/>
          <w:sz w:val="40"/>
          <w:szCs w:val="40"/>
        </w:rPr>
      </w:pPr>
      <w:r w:rsidRPr="00AC0F2A">
        <w:rPr>
          <w:rFonts w:asciiTheme="majorHAnsi" w:hAnsiTheme="majorHAnsi" w:cstheme="majorHAnsi"/>
          <w:b/>
          <w:bCs/>
          <w:color w:val="4F81BD" w:themeColor="accent1"/>
          <w:sz w:val="40"/>
          <w:szCs w:val="40"/>
        </w:rPr>
        <w:t>“Small School, Big Hearts, Endless Hope.”</w:t>
      </w:r>
    </w:p>
    <w:p w14:paraId="4A03E4EA" w14:textId="77777777" w:rsidR="00AC0F2A" w:rsidRPr="00AC0F2A" w:rsidRDefault="00AC0F2A" w:rsidP="00AC0F2A">
      <w:pPr>
        <w:ind w:left="0" w:hanging="2"/>
        <w:jc w:val="center"/>
        <w:rPr>
          <w:rFonts w:asciiTheme="majorHAnsi" w:hAnsiTheme="majorHAnsi" w:cstheme="majorHAnsi"/>
          <w:b/>
          <w:i/>
          <w:color w:val="5B9BD5"/>
        </w:rPr>
      </w:pPr>
    </w:p>
    <w:p w14:paraId="1271D2C8" w14:textId="77777777" w:rsidR="00AC0F2A" w:rsidRPr="00AC0F2A" w:rsidRDefault="00AC0F2A" w:rsidP="00AC0F2A">
      <w:pPr>
        <w:ind w:left="2" w:hanging="4"/>
        <w:jc w:val="center"/>
        <w:rPr>
          <w:rFonts w:asciiTheme="majorHAnsi" w:hAnsiTheme="majorHAnsi" w:cstheme="majorHAnsi"/>
          <w:b/>
          <w:bCs/>
          <w:sz w:val="36"/>
          <w:szCs w:val="36"/>
        </w:rPr>
      </w:pPr>
    </w:p>
    <w:p w14:paraId="33AFFA1B" w14:textId="77777777" w:rsidR="00AC0F2A" w:rsidRPr="00AC0F2A" w:rsidRDefault="00AC0F2A" w:rsidP="00AC0F2A">
      <w:pPr>
        <w:ind w:left="2" w:hanging="4"/>
        <w:rPr>
          <w:rFonts w:asciiTheme="majorHAnsi" w:hAnsiTheme="majorHAnsi" w:cstheme="majorHAnsi"/>
          <w:b/>
          <w:sz w:val="36"/>
          <w:szCs w:val="36"/>
        </w:rPr>
      </w:pPr>
    </w:p>
    <w:p w14:paraId="44409881" w14:textId="77777777" w:rsidR="00AC0F2A" w:rsidRPr="00AC0F2A" w:rsidRDefault="00AC0F2A" w:rsidP="00AC0F2A">
      <w:pPr>
        <w:ind w:left="3" w:hanging="5"/>
        <w:jc w:val="center"/>
        <w:rPr>
          <w:rFonts w:ascii="Gill Sans MT" w:eastAsia="Calibri" w:hAnsi="Gill Sans MT" w:cs="Calibri"/>
          <w:sz w:val="52"/>
          <w:szCs w:val="52"/>
        </w:rPr>
      </w:pPr>
      <w:r w:rsidRPr="00AC0F2A">
        <w:rPr>
          <w:rFonts w:ascii="Gill Sans MT" w:eastAsia="Calibri" w:hAnsi="Gill Sans MT" w:cs="Calibri"/>
          <w:b/>
          <w:sz w:val="52"/>
          <w:szCs w:val="52"/>
        </w:rPr>
        <w:t>ANTI-</w:t>
      </w:r>
      <w:proofErr w:type="gramStart"/>
      <w:r w:rsidRPr="00AC0F2A">
        <w:rPr>
          <w:rFonts w:ascii="Gill Sans MT" w:eastAsia="Calibri" w:hAnsi="Gill Sans MT" w:cs="Calibri"/>
          <w:b/>
          <w:sz w:val="52"/>
          <w:szCs w:val="52"/>
        </w:rPr>
        <w:t>BULLYING  POLICY</w:t>
      </w:r>
      <w:proofErr w:type="gramEnd"/>
    </w:p>
    <w:p w14:paraId="011AA12C" w14:textId="2A58BFE0" w:rsidR="00AC0F2A" w:rsidRPr="00A5169F" w:rsidRDefault="00AC0F2A" w:rsidP="00AC0F2A">
      <w:pPr>
        <w:ind w:left="3" w:hanging="5"/>
        <w:jc w:val="center"/>
        <w:rPr>
          <w:rFonts w:ascii="Gill Sans MT" w:hAnsi="Gill Sans MT"/>
          <w:b/>
          <w:bCs/>
          <w:sz w:val="48"/>
          <w:szCs w:val="48"/>
        </w:rPr>
      </w:pPr>
      <w:r>
        <w:rPr>
          <w:rFonts w:ascii="Gill Sans MT" w:hAnsi="Gill Sans MT"/>
          <w:b/>
          <w:bCs/>
          <w:sz w:val="48"/>
          <w:szCs w:val="48"/>
        </w:rPr>
        <w:t>M</w:t>
      </w:r>
      <w:r>
        <w:rPr>
          <w:rFonts w:ascii="Gill Sans MT" w:hAnsi="Gill Sans MT"/>
          <w:b/>
          <w:bCs/>
          <w:sz w:val="48"/>
          <w:szCs w:val="48"/>
        </w:rPr>
        <w:t>arch 2026</w:t>
      </w:r>
    </w:p>
    <w:p w14:paraId="75A5D3C5" w14:textId="77777777" w:rsidR="00AC0F2A" w:rsidRDefault="00AC0F2A" w:rsidP="00AC0F2A">
      <w:pPr>
        <w:tabs>
          <w:tab w:val="left" w:pos="1043"/>
        </w:tabs>
        <w:ind w:left="0" w:hanging="2"/>
      </w:pPr>
    </w:p>
    <w:p w14:paraId="75BA3502" w14:textId="77777777" w:rsidR="00AC0F2A" w:rsidRDefault="00AC0F2A" w:rsidP="00AC0F2A">
      <w:pPr>
        <w:tabs>
          <w:tab w:val="left" w:pos="1043"/>
        </w:tabs>
        <w:ind w:left="0" w:hanging="2"/>
      </w:pPr>
    </w:p>
    <w:p w14:paraId="039090A1" w14:textId="77777777" w:rsidR="00AC0F2A" w:rsidRDefault="00AC0F2A" w:rsidP="00AC0F2A">
      <w:pPr>
        <w:tabs>
          <w:tab w:val="left" w:pos="1043"/>
        </w:tabs>
        <w:ind w:left="0" w:hanging="2"/>
      </w:pPr>
    </w:p>
    <w:p w14:paraId="5C09308D" w14:textId="5B75FE61" w:rsidR="00AC0F2A" w:rsidRDefault="00AC0F2A" w:rsidP="00AC0F2A">
      <w:pPr>
        <w:ind w:left="2" w:hanging="4"/>
        <w:jc w:val="both"/>
        <w:rPr>
          <w:rFonts w:ascii="Gill Sans MT" w:hAnsi="Gill Sans MT" w:cstheme="minorHAnsi"/>
          <w:b/>
          <w:sz w:val="36"/>
          <w:szCs w:val="36"/>
        </w:rPr>
      </w:pPr>
    </w:p>
    <w:p w14:paraId="24BEBDB1" w14:textId="44800458" w:rsidR="00AC0F2A" w:rsidRDefault="00AC0F2A" w:rsidP="00AC0F2A">
      <w:pPr>
        <w:ind w:leftChars="0" w:left="0" w:firstLineChars="0" w:firstLine="0"/>
        <w:jc w:val="both"/>
        <w:rPr>
          <w:rFonts w:ascii="Gill Sans MT" w:hAnsi="Gill Sans MT" w:cstheme="minorHAnsi"/>
          <w:b/>
          <w:sz w:val="36"/>
          <w:szCs w:val="36"/>
        </w:rPr>
      </w:pPr>
    </w:p>
    <w:p w14:paraId="7E338406" w14:textId="195CD524" w:rsidR="00AC0F2A" w:rsidRDefault="00AC0F2A" w:rsidP="00AC0F2A">
      <w:pPr>
        <w:ind w:left="2" w:hanging="4"/>
        <w:jc w:val="both"/>
        <w:rPr>
          <w:rFonts w:ascii="Gill Sans MT" w:hAnsi="Gill Sans MT" w:cstheme="minorHAnsi"/>
          <w:b/>
          <w:sz w:val="36"/>
          <w:szCs w:val="36"/>
        </w:rPr>
      </w:pPr>
    </w:p>
    <w:p w14:paraId="19697C67" w14:textId="77777777" w:rsidR="00AC0F2A" w:rsidRPr="000665CA" w:rsidRDefault="00AC0F2A" w:rsidP="00AC0F2A">
      <w:pPr>
        <w:ind w:left="2" w:hanging="4"/>
        <w:jc w:val="both"/>
        <w:rPr>
          <w:rFonts w:ascii="Gill Sans MT" w:hAnsi="Gill Sans MT" w:cstheme="minorHAnsi"/>
          <w:b/>
          <w:sz w:val="36"/>
          <w:szCs w:val="36"/>
        </w:rPr>
      </w:pPr>
    </w:p>
    <w:p w14:paraId="679876AC" w14:textId="12F76525" w:rsidR="00AC0F2A" w:rsidRPr="00A5169F" w:rsidRDefault="00AC0F2A" w:rsidP="00AC0F2A">
      <w:pPr>
        <w:ind w:left="0" w:hanging="2"/>
        <w:jc w:val="both"/>
        <w:rPr>
          <w:rFonts w:ascii="Gill Sans MT" w:hAnsi="Gill Sans MT" w:cstheme="minorHAnsi"/>
          <w:b/>
        </w:rPr>
      </w:pPr>
      <w:r w:rsidRPr="00A5169F">
        <w:rPr>
          <w:rFonts w:ascii="Gill Sans MT" w:hAnsi="Gill Sans MT" w:cstheme="minorHAnsi"/>
          <w:b/>
        </w:rPr>
        <w:t xml:space="preserve">Policy written- </w:t>
      </w:r>
      <w:r>
        <w:rPr>
          <w:rFonts w:ascii="Gill Sans MT" w:hAnsi="Gill Sans MT" w:cstheme="minorHAnsi"/>
          <w:b/>
        </w:rPr>
        <w:t>March</w:t>
      </w:r>
      <w:r w:rsidRPr="00A5169F">
        <w:rPr>
          <w:rFonts w:ascii="Gill Sans MT" w:hAnsi="Gill Sans MT" w:cstheme="minorHAnsi"/>
          <w:b/>
        </w:rPr>
        <w:t xml:space="preserve"> 2026 by Headteacher</w:t>
      </w:r>
    </w:p>
    <w:p w14:paraId="5F0DA270" w14:textId="733C9DDF" w:rsidR="00AC0F2A" w:rsidRDefault="00AC0F2A" w:rsidP="00AC0F2A">
      <w:pPr>
        <w:ind w:left="0" w:hanging="2"/>
        <w:jc w:val="both"/>
        <w:rPr>
          <w:rFonts w:ascii="Gill Sans MT" w:hAnsi="Gill Sans MT" w:cstheme="minorHAnsi"/>
          <w:b/>
          <w:color w:val="FF0000"/>
        </w:rPr>
      </w:pPr>
      <w:r w:rsidRPr="000665CA">
        <w:rPr>
          <w:rFonts w:ascii="Gill Sans MT" w:hAnsi="Gill Sans MT" w:cstheme="minorHAnsi"/>
          <w:b/>
        </w:rPr>
        <w:t xml:space="preserve">Policy Determined by the Governing Board – </w:t>
      </w:r>
      <w:r>
        <w:rPr>
          <w:rFonts w:ascii="Gill Sans MT" w:hAnsi="Gill Sans MT" w:cstheme="minorHAnsi"/>
          <w:b/>
          <w:color w:val="FF0000"/>
        </w:rPr>
        <w:t>05.03</w:t>
      </w:r>
      <w:r>
        <w:rPr>
          <w:rFonts w:ascii="Gill Sans MT" w:hAnsi="Gill Sans MT" w:cstheme="minorHAnsi"/>
          <w:b/>
          <w:color w:val="FF0000"/>
        </w:rPr>
        <w:t>.26</w:t>
      </w:r>
    </w:p>
    <w:p w14:paraId="291D897E" w14:textId="0EB54567" w:rsidR="00AC0F2A" w:rsidRPr="000665CA" w:rsidRDefault="00AC0F2A" w:rsidP="00AC0F2A">
      <w:pPr>
        <w:ind w:left="0" w:hanging="2"/>
        <w:jc w:val="both"/>
        <w:rPr>
          <w:rFonts w:ascii="Gill Sans MT" w:hAnsi="Gill Sans MT" w:cstheme="minorHAnsi"/>
          <w:b/>
        </w:rPr>
      </w:pPr>
      <w:r>
        <w:rPr>
          <w:rFonts w:ascii="Gill Sans MT" w:hAnsi="Gill Sans MT" w:cstheme="minorHAnsi"/>
          <w:b/>
        </w:rPr>
        <w:t xml:space="preserve">Policy to be reviewed- </w:t>
      </w:r>
      <w:r>
        <w:rPr>
          <w:rFonts w:ascii="Gill Sans MT" w:hAnsi="Gill Sans MT" w:cstheme="minorHAnsi"/>
          <w:b/>
        </w:rPr>
        <w:t>March</w:t>
      </w:r>
      <w:r>
        <w:rPr>
          <w:rFonts w:ascii="Gill Sans MT" w:hAnsi="Gill Sans MT" w:cstheme="minorHAnsi"/>
          <w:b/>
        </w:rPr>
        <w:t xml:space="preserve"> 2027</w:t>
      </w:r>
    </w:p>
    <w:p w14:paraId="00000002" w14:textId="49884C73" w:rsidR="00AF6029" w:rsidRDefault="00AF6029">
      <w:pPr>
        <w:ind w:left="1" w:hanging="3"/>
        <w:jc w:val="center"/>
        <w:rPr>
          <w:rFonts w:ascii="Arial" w:eastAsia="Arial" w:hAnsi="Arial" w:cs="Arial"/>
          <w:sz w:val="28"/>
          <w:szCs w:val="28"/>
        </w:rPr>
      </w:pPr>
    </w:p>
    <w:p w14:paraId="0CE9C673" w14:textId="7DC88B35" w:rsidR="00AC0F2A" w:rsidRDefault="00AC0F2A" w:rsidP="00AC0F2A">
      <w:pPr>
        <w:tabs>
          <w:tab w:val="left" w:pos="2251"/>
        </w:tabs>
        <w:ind w:left="1" w:hanging="3"/>
        <w:rPr>
          <w:rFonts w:ascii="Arial" w:eastAsia="Arial" w:hAnsi="Arial" w:cs="Arial"/>
          <w:sz w:val="28"/>
          <w:szCs w:val="28"/>
        </w:rPr>
      </w:pPr>
      <w:r>
        <w:rPr>
          <w:rFonts w:ascii="Arial" w:eastAsia="Arial" w:hAnsi="Arial" w:cs="Arial"/>
          <w:sz w:val="28"/>
          <w:szCs w:val="28"/>
        </w:rPr>
        <w:tab/>
      </w:r>
      <w:r>
        <w:rPr>
          <w:rFonts w:ascii="Arial" w:eastAsia="Arial" w:hAnsi="Arial" w:cs="Arial"/>
          <w:sz w:val="28"/>
          <w:szCs w:val="28"/>
        </w:rPr>
        <w:tab/>
      </w:r>
    </w:p>
    <w:p w14:paraId="00000006" w14:textId="77777777" w:rsidR="00AF6029" w:rsidRDefault="00846952">
      <w:pPr>
        <w:ind w:left="0" w:hanging="2"/>
        <w:rPr>
          <w:rFonts w:ascii="Calibri" w:eastAsia="Calibri" w:hAnsi="Calibri" w:cs="Calibri"/>
          <w:sz w:val="22"/>
          <w:szCs w:val="22"/>
        </w:rPr>
      </w:pPr>
      <w:r>
        <w:rPr>
          <w:rFonts w:ascii="Calibri" w:eastAsia="Calibri" w:hAnsi="Calibri" w:cs="Calibri"/>
          <w:b/>
          <w:sz w:val="22"/>
          <w:szCs w:val="22"/>
        </w:rPr>
        <w:t>Introduction</w:t>
      </w:r>
    </w:p>
    <w:p w14:paraId="00000007" w14:textId="716F2A31" w:rsidR="00AF6029" w:rsidRDefault="00846952">
      <w:pPr>
        <w:pBdr>
          <w:top w:val="nil"/>
          <w:left w:val="nil"/>
          <w:bottom w:val="nil"/>
          <w:right w:val="nil"/>
          <w:between w:val="nil"/>
        </w:pBdr>
        <w:shd w:val="clear" w:color="auto" w:fill="FFFFFF"/>
        <w:spacing w:line="240" w:lineRule="auto"/>
        <w:ind w:left="0" w:hanging="2"/>
        <w:rPr>
          <w:rFonts w:ascii="Calibri" w:eastAsia="Calibri" w:hAnsi="Calibri" w:cs="Calibri"/>
          <w:color w:val="000000"/>
          <w:sz w:val="22"/>
          <w:szCs w:val="22"/>
        </w:rPr>
      </w:pPr>
      <w:r>
        <w:rPr>
          <w:rFonts w:ascii="Calibri" w:eastAsia="Calibri" w:hAnsi="Calibri" w:cs="Calibri"/>
          <w:color w:val="000000"/>
          <w:sz w:val="22"/>
          <w:szCs w:val="22"/>
        </w:rPr>
        <w:t>Compton All Saints’ is a school where the attributes of learning and friendship are of equal value.  Our relationships are our greatest strength.  They motivate us and sustain us in providing the best learning and nurturing environment we can, for children and adults alike.</w:t>
      </w:r>
    </w:p>
    <w:p w14:paraId="50B2A11F" w14:textId="6FDBFDE5" w:rsidR="007D31DC" w:rsidRDefault="007D31DC">
      <w:pPr>
        <w:pBdr>
          <w:top w:val="nil"/>
          <w:left w:val="nil"/>
          <w:bottom w:val="nil"/>
          <w:right w:val="nil"/>
          <w:between w:val="nil"/>
        </w:pBdr>
        <w:shd w:val="clear" w:color="auto" w:fill="FFFFFF"/>
        <w:spacing w:line="240" w:lineRule="auto"/>
        <w:ind w:left="0" w:hanging="2"/>
        <w:rPr>
          <w:rFonts w:ascii="Calibri" w:eastAsia="Calibri" w:hAnsi="Calibri" w:cs="Calibri"/>
          <w:color w:val="000000"/>
          <w:sz w:val="22"/>
          <w:szCs w:val="22"/>
        </w:rPr>
      </w:pPr>
    </w:p>
    <w:p w14:paraId="65A84003" w14:textId="3D026E3D" w:rsidR="007D31DC" w:rsidRDefault="007D31DC">
      <w:pPr>
        <w:pBdr>
          <w:top w:val="nil"/>
          <w:left w:val="nil"/>
          <w:bottom w:val="nil"/>
          <w:right w:val="nil"/>
          <w:between w:val="nil"/>
        </w:pBdr>
        <w:shd w:val="clear" w:color="auto" w:fill="FFFFFF"/>
        <w:spacing w:line="240" w:lineRule="auto"/>
        <w:ind w:left="0" w:hanging="2"/>
        <w:rPr>
          <w:rFonts w:ascii="Calibri" w:eastAsia="Calibri" w:hAnsi="Calibri" w:cs="Calibri"/>
          <w:color w:val="000000"/>
          <w:sz w:val="22"/>
          <w:szCs w:val="22"/>
        </w:rPr>
      </w:pPr>
      <w:r w:rsidRPr="007D31DC">
        <w:rPr>
          <w:rFonts w:ascii="Calibri" w:eastAsia="Calibri" w:hAnsi="Calibri" w:cs="Calibri"/>
          <w:color w:val="000000"/>
          <w:sz w:val="22"/>
          <w:szCs w:val="22"/>
        </w:rPr>
        <w:t>Bullying of any kind is unacceptable and will not be tolerated in our school. We take all incidents of bullying seriously. If bullying does occur, all pupils should be able to tell and know that incidents will be dealt with promptly and effectively.  We are a TELLING school.  This means that anyone who knows that bullying is happening is expected to tell the staff, or their parents to ensure anti-bullying systems within school are triggered.</w:t>
      </w:r>
    </w:p>
    <w:p w14:paraId="00000008" w14:textId="77777777" w:rsidR="00AF6029" w:rsidRDefault="00AF6029">
      <w:pPr>
        <w:ind w:left="0" w:hanging="2"/>
        <w:rPr>
          <w:rFonts w:ascii="Calibri" w:eastAsia="Calibri" w:hAnsi="Calibri" w:cs="Calibri"/>
          <w:sz w:val="22"/>
          <w:szCs w:val="22"/>
        </w:rPr>
      </w:pPr>
    </w:p>
    <w:p w14:paraId="00000009" w14:textId="77777777" w:rsidR="00AF6029" w:rsidRDefault="00846952">
      <w:pPr>
        <w:ind w:left="0" w:hanging="2"/>
        <w:rPr>
          <w:rFonts w:ascii="Calibri" w:eastAsia="Calibri" w:hAnsi="Calibri" w:cs="Calibri"/>
          <w:sz w:val="22"/>
          <w:szCs w:val="22"/>
        </w:rPr>
      </w:pPr>
      <w:r>
        <w:rPr>
          <w:rFonts w:ascii="Calibri" w:eastAsia="Calibri" w:hAnsi="Calibri" w:cs="Calibri"/>
          <w:sz w:val="22"/>
          <w:szCs w:val="22"/>
        </w:rPr>
        <w:t>At Compton we believe that everyone can shine and that our school should be a place where all learners have the encouragement, support and opportunity to do just that.</w:t>
      </w:r>
    </w:p>
    <w:p w14:paraId="0000000A" w14:textId="77777777" w:rsidR="00AF6029" w:rsidRDefault="00AF6029">
      <w:pPr>
        <w:ind w:left="0" w:hanging="2"/>
        <w:rPr>
          <w:rFonts w:ascii="Calibri" w:eastAsia="Calibri" w:hAnsi="Calibri" w:cs="Calibri"/>
          <w:sz w:val="22"/>
          <w:szCs w:val="22"/>
        </w:rPr>
      </w:pPr>
    </w:p>
    <w:p w14:paraId="0000000B" w14:textId="77777777" w:rsidR="00AF6029" w:rsidRDefault="00846952">
      <w:pPr>
        <w:ind w:left="0" w:hanging="2"/>
        <w:rPr>
          <w:rFonts w:ascii="Calibri" w:eastAsia="Calibri" w:hAnsi="Calibri" w:cs="Calibri"/>
          <w:sz w:val="22"/>
          <w:szCs w:val="22"/>
        </w:rPr>
      </w:pPr>
      <w:r>
        <w:rPr>
          <w:rFonts w:ascii="Calibri" w:eastAsia="Calibri" w:hAnsi="Calibri" w:cs="Calibri"/>
          <w:b/>
          <w:sz w:val="22"/>
          <w:szCs w:val="22"/>
        </w:rPr>
        <w:t>Purpose</w:t>
      </w:r>
    </w:p>
    <w:p w14:paraId="0000000C" w14:textId="301E46F2" w:rsidR="00AF6029" w:rsidRDefault="00846952">
      <w:pPr>
        <w:ind w:left="0" w:hanging="2"/>
        <w:rPr>
          <w:rFonts w:ascii="Arial" w:eastAsia="Arial" w:hAnsi="Arial" w:cs="Arial"/>
          <w:sz w:val="22"/>
          <w:szCs w:val="22"/>
        </w:rPr>
      </w:pPr>
      <w:r>
        <w:rPr>
          <w:rFonts w:ascii="Calibri" w:eastAsia="Calibri" w:hAnsi="Calibri" w:cs="Calibri"/>
          <w:sz w:val="22"/>
          <w:szCs w:val="22"/>
        </w:rPr>
        <w:t xml:space="preserve">The purpose of this policy is to make clear what bullying is, and what it isn’t.  It describes the expectations of the school in terms of the way </w:t>
      </w:r>
      <w:r w:rsidR="006013FC">
        <w:rPr>
          <w:rFonts w:ascii="Calibri" w:eastAsia="Calibri" w:hAnsi="Calibri" w:cs="Calibri"/>
          <w:sz w:val="22"/>
          <w:szCs w:val="22"/>
        </w:rPr>
        <w:t>children treat</w:t>
      </w:r>
      <w:r>
        <w:rPr>
          <w:rFonts w:ascii="Calibri" w:eastAsia="Calibri" w:hAnsi="Calibri" w:cs="Calibri"/>
          <w:sz w:val="22"/>
          <w:szCs w:val="22"/>
        </w:rPr>
        <w:t xml:space="preserve"> each other, and outlines the procedures we follow when bullying occurs.   </w:t>
      </w:r>
    </w:p>
    <w:p w14:paraId="0000000D" w14:textId="77777777" w:rsidR="00AF6029" w:rsidRDefault="00AF6029">
      <w:pPr>
        <w:ind w:left="0" w:hanging="2"/>
        <w:rPr>
          <w:rFonts w:ascii="Arial" w:eastAsia="Arial" w:hAnsi="Arial" w:cs="Arial"/>
          <w:sz w:val="22"/>
          <w:szCs w:val="22"/>
        </w:rPr>
      </w:pPr>
    </w:p>
    <w:p w14:paraId="0000000E" w14:textId="77777777" w:rsidR="00AF6029" w:rsidRDefault="00846952">
      <w:pPr>
        <w:ind w:left="0" w:hanging="2"/>
        <w:rPr>
          <w:rFonts w:ascii="Calibri" w:eastAsia="Calibri" w:hAnsi="Calibri" w:cs="Calibri"/>
          <w:sz w:val="22"/>
          <w:szCs w:val="22"/>
        </w:rPr>
      </w:pPr>
      <w:r>
        <w:rPr>
          <w:rFonts w:ascii="Calibri" w:eastAsia="Calibri" w:hAnsi="Calibri" w:cs="Calibri"/>
          <w:sz w:val="22"/>
          <w:szCs w:val="22"/>
        </w:rPr>
        <w:t>Compton Primary School supports the guidelines issued by Hampshire County Council: ‘Anti-bullying Guidelines for Schools’.</w:t>
      </w:r>
    </w:p>
    <w:p w14:paraId="0000000F" w14:textId="77777777" w:rsidR="00AF6029" w:rsidRDefault="00846952">
      <w:pPr>
        <w:ind w:left="0" w:hanging="2"/>
        <w:rPr>
          <w:rFonts w:ascii="Calibri" w:eastAsia="Calibri" w:hAnsi="Calibri" w:cs="Calibri"/>
          <w:sz w:val="22"/>
          <w:szCs w:val="22"/>
        </w:rPr>
      </w:pPr>
      <w:r>
        <w:rPr>
          <w:rFonts w:ascii="Arial" w:eastAsia="Arial" w:hAnsi="Arial" w:cs="Arial"/>
          <w:sz w:val="22"/>
          <w:szCs w:val="22"/>
        </w:rPr>
        <w:br/>
      </w:r>
      <w:r>
        <w:rPr>
          <w:rFonts w:ascii="Calibri" w:eastAsia="Calibri" w:hAnsi="Calibri" w:cs="Calibri"/>
          <w:b/>
          <w:sz w:val="22"/>
          <w:szCs w:val="22"/>
        </w:rPr>
        <w:t>Aims</w:t>
      </w:r>
    </w:p>
    <w:p w14:paraId="113C8270" w14:textId="3D0C6113" w:rsidR="003C7BE8" w:rsidRDefault="003C7BE8" w:rsidP="009A5372">
      <w:pPr>
        <w:numPr>
          <w:ilvl w:val="0"/>
          <w:numId w:val="4"/>
        </w:numPr>
        <w:ind w:left="0" w:hanging="2"/>
        <w:rPr>
          <w:rFonts w:ascii="Calibri" w:eastAsia="Calibri" w:hAnsi="Calibri" w:cs="Calibri"/>
          <w:sz w:val="22"/>
          <w:szCs w:val="22"/>
        </w:rPr>
      </w:pPr>
      <w:r w:rsidRPr="003C7BE8">
        <w:rPr>
          <w:rFonts w:ascii="Calibri" w:eastAsia="Calibri" w:hAnsi="Calibri" w:cs="Calibri"/>
          <w:sz w:val="22"/>
          <w:szCs w:val="22"/>
        </w:rPr>
        <w:t xml:space="preserve"> All Governors, staff, parents and children should understand what bullying is</w:t>
      </w:r>
      <w:r>
        <w:rPr>
          <w:rFonts w:ascii="Calibri" w:eastAsia="Calibri" w:hAnsi="Calibri" w:cs="Calibri"/>
          <w:sz w:val="22"/>
          <w:szCs w:val="22"/>
        </w:rPr>
        <w:t xml:space="preserve"> and that it is unacceptable</w:t>
      </w:r>
      <w:r w:rsidRPr="003C7BE8">
        <w:rPr>
          <w:rFonts w:ascii="Calibri" w:eastAsia="Calibri" w:hAnsi="Calibri" w:cs="Calibri"/>
          <w:sz w:val="22"/>
          <w:szCs w:val="22"/>
        </w:rPr>
        <w:t xml:space="preserve">.  </w:t>
      </w:r>
    </w:p>
    <w:p w14:paraId="116A5C44" w14:textId="1EF4E062" w:rsidR="003C7BE8" w:rsidRDefault="003C7BE8" w:rsidP="009A5372">
      <w:pPr>
        <w:numPr>
          <w:ilvl w:val="0"/>
          <w:numId w:val="4"/>
        </w:numPr>
        <w:ind w:left="0" w:hanging="2"/>
        <w:rPr>
          <w:rFonts w:ascii="Calibri" w:eastAsia="Calibri" w:hAnsi="Calibri" w:cs="Calibri"/>
          <w:sz w:val="22"/>
          <w:szCs w:val="22"/>
        </w:rPr>
      </w:pPr>
      <w:r w:rsidRPr="003C7BE8">
        <w:rPr>
          <w:rFonts w:ascii="Calibri" w:eastAsia="Calibri" w:hAnsi="Calibri" w:cs="Calibri"/>
          <w:sz w:val="22"/>
          <w:szCs w:val="22"/>
        </w:rPr>
        <w:t xml:space="preserve"> All Governors and staff should know what the schools Anti Bullying Policy is and follow it when bullying is reported.</w:t>
      </w:r>
    </w:p>
    <w:p w14:paraId="00000012" w14:textId="5DF4BFAE" w:rsidR="00AF6029" w:rsidRPr="009A5372" w:rsidRDefault="00846952" w:rsidP="009A5372">
      <w:pPr>
        <w:numPr>
          <w:ilvl w:val="0"/>
          <w:numId w:val="4"/>
        </w:numPr>
        <w:ind w:left="0" w:hanging="2"/>
        <w:rPr>
          <w:rFonts w:ascii="Calibri" w:eastAsia="Calibri" w:hAnsi="Calibri" w:cs="Calibri"/>
          <w:sz w:val="22"/>
          <w:szCs w:val="22"/>
        </w:rPr>
      </w:pPr>
      <w:r w:rsidRPr="009A5372">
        <w:rPr>
          <w:rFonts w:ascii="Calibri" w:eastAsia="Calibri" w:hAnsi="Calibri" w:cs="Calibri"/>
          <w:sz w:val="22"/>
          <w:szCs w:val="22"/>
        </w:rPr>
        <w:t xml:space="preserve">To respond to the needs of children who have been bullied and of those children responsible </w:t>
      </w:r>
      <w:proofErr w:type="gramStart"/>
      <w:r w:rsidRPr="009A5372">
        <w:rPr>
          <w:rFonts w:ascii="Calibri" w:eastAsia="Calibri" w:hAnsi="Calibri" w:cs="Calibri"/>
          <w:sz w:val="22"/>
          <w:szCs w:val="22"/>
        </w:rPr>
        <w:t xml:space="preserve">for </w:t>
      </w:r>
      <w:r w:rsidR="009A5372" w:rsidRPr="009A5372">
        <w:rPr>
          <w:rFonts w:ascii="Calibri" w:eastAsia="Calibri" w:hAnsi="Calibri" w:cs="Calibri"/>
          <w:sz w:val="22"/>
          <w:szCs w:val="22"/>
        </w:rPr>
        <w:t xml:space="preserve"> </w:t>
      </w:r>
      <w:r w:rsidRPr="009A5372">
        <w:rPr>
          <w:rFonts w:ascii="Calibri" w:eastAsia="Calibri" w:hAnsi="Calibri" w:cs="Calibri"/>
          <w:sz w:val="22"/>
          <w:szCs w:val="22"/>
        </w:rPr>
        <w:t>the</w:t>
      </w:r>
      <w:proofErr w:type="gramEnd"/>
      <w:r w:rsidRPr="009A5372">
        <w:rPr>
          <w:rFonts w:ascii="Calibri" w:eastAsia="Calibri" w:hAnsi="Calibri" w:cs="Calibri"/>
          <w:sz w:val="22"/>
          <w:szCs w:val="22"/>
        </w:rPr>
        <w:t xml:space="preserve"> bullying.</w:t>
      </w:r>
    </w:p>
    <w:p w14:paraId="00000015" w14:textId="77777777" w:rsidR="00AF6029" w:rsidRDefault="00846952">
      <w:pPr>
        <w:numPr>
          <w:ilvl w:val="0"/>
          <w:numId w:val="4"/>
        </w:numPr>
        <w:ind w:left="0" w:hanging="2"/>
        <w:rPr>
          <w:rFonts w:ascii="Calibri" w:eastAsia="Calibri" w:hAnsi="Calibri" w:cs="Calibri"/>
          <w:sz w:val="22"/>
          <w:szCs w:val="22"/>
        </w:rPr>
      </w:pPr>
      <w:r>
        <w:rPr>
          <w:rFonts w:ascii="Calibri" w:eastAsia="Calibri" w:hAnsi="Calibri" w:cs="Calibri"/>
          <w:sz w:val="22"/>
          <w:szCs w:val="22"/>
        </w:rPr>
        <w:t>To ensure that everyone in school is treated and treats each other with compassion and respect at all times.</w:t>
      </w:r>
    </w:p>
    <w:p w14:paraId="00000016" w14:textId="77777777" w:rsidR="00AF6029" w:rsidRDefault="00846952">
      <w:pPr>
        <w:numPr>
          <w:ilvl w:val="0"/>
          <w:numId w:val="4"/>
        </w:numPr>
        <w:ind w:left="0" w:hanging="2"/>
        <w:rPr>
          <w:rFonts w:ascii="Calibri" w:eastAsia="Calibri" w:hAnsi="Calibri" w:cs="Calibri"/>
          <w:sz w:val="22"/>
          <w:szCs w:val="22"/>
        </w:rPr>
      </w:pPr>
      <w:r>
        <w:rPr>
          <w:rFonts w:ascii="Calibri" w:eastAsia="Calibri" w:hAnsi="Calibri" w:cs="Calibri"/>
          <w:sz w:val="22"/>
          <w:szCs w:val="22"/>
        </w:rPr>
        <w:t>To provide opportunities for pupils to express their worries and for them to be aware of the support available.</w:t>
      </w:r>
    </w:p>
    <w:p w14:paraId="00000017" w14:textId="77777777" w:rsidR="00AF6029" w:rsidRDefault="00846952">
      <w:pPr>
        <w:numPr>
          <w:ilvl w:val="0"/>
          <w:numId w:val="4"/>
        </w:numPr>
        <w:ind w:left="0" w:hanging="2"/>
        <w:rPr>
          <w:rFonts w:ascii="Calibri" w:eastAsia="Calibri" w:hAnsi="Calibri" w:cs="Calibri"/>
          <w:sz w:val="22"/>
          <w:szCs w:val="22"/>
        </w:rPr>
      </w:pPr>
      <w:r>
        <w:rPr>
          <w:rFonts w:ascii="Calibri" w:eastAsia="Calibri" w:hAnsi="Calibri" w:cs="Calibri"/>
          <w:sz w:val="22"/>
          <w:szCs w:val="22"/>
        </w:rPr>
        <w:t>For staff, parents, carers and pupils to feel confident that a consistent approach will be taken and that concerns will be always treated seriously and sensitively.</w:t>
      </w:r>
    </w:p>
    <w:p w14:paraId="00000018" w14:textId="77777777" w:rsidR="00AF6029" w:rsidRDefault="00AF6029">
      <w:pPr>
        <w:ind w:left="0" w:hanging="2"/>
        <w:rPr>
          <w:rFonts w:ascii="Arial" w:eastAsia="Arial" w:hAnsi="Arial" w:cs="Arial"/>
          <w:sz w:val="22"/>
          <w:szCs w:val="22"/>
        </w:rPr>
      </w:pPr>
    </w:p>
    <w:p w14:paraId="00000019" w14:textId="3D659BC3" w:rsidR="00AF6029" w:rsidRDefault="009A5372">
      <w:pPr>
        <w:ind w:left="0" w:hanging="2"/>
        <w:rPr>
          <w:rFonts w:ascii="Calibri" w:eastAsia="Calibri" w:hAnsi="Calibri" w:cs="Calibri"/>
          <w:b/>
          <w:sz w:val="22"/>
          <w:szCs w:val="22"/>
        </w:rPr>
      </w:pPr>
      <w:r>
        <w:rPr>
          <w:rFonts w:ascii="Calibri" w:eastAsia="Calibri" w:hAnsi="Calibri" w:cs="Calibri"/>
          <w:b/>
          <w:sz w:val="22"/>
          <w:szCs w:val="22"/>
        </w:rPr>
        <w:t>What is Bullying?</w:t>
      </w:r>
    </w:p>
    <w:p w14:paraId="08B3250C" w14:textId="11859540" w:rsidR="006013FC" w:rsidRPr="006013FC" w:rsidRDefault="006013FC">
      <w:pPr>
        <w:ind w:left="0" w:hanging="2"/>
        <w:rPr>
          <w:rFonts w:ascii="Calibri" w:eastAsia="Calibri" w:hAnsi="Calibri" w:cs="Calibri"/>
          <w:bCs/>
          <w:sz w:val="22"/>
          <w:szCs w:val="22"/>
        </w:rPr>
      </w:pPr>
      <w:r>
        <w:rPr>
          <w:rFonts w:ascii="Calibri" w:eastAsia="Calibri" w:hAnsi="Calibri" w:cs="Calibri"/>
          <w:bCs/>
          <w:sz w:val="22"/>
          <w:szCs w:val="22"/>
        </w:rPr>
        <w:t xml:space="preserve">The majority of incidents between children are managed and dealt with in line with the school’s behaviour policy. These may be a result of a conflict between children or one child being unkind to another. However, there are times when we may identify a situation as ‘bullying’ rather than other types of behaviour. </w:t>
      </w:r>
      <w:r w:rsidR="009A5372">
        <w:rPr>
          <w:rFonts w:ascii="Calibri" w:eastAsia="Calibri" w:hAnsi="Calibri" w:cs="Calibri"/>
          <w:bCs/>
          <w:sz w:val="22"/>
          <w:szCs w:val="22"/>
        </w:rPr>
        <w:t xml:space="preserve">We recognise that perceptions of what constitutes bullying behaviour can vary between individuals and recognise the importance of a whole school community definition. </w:t>
      </w:r>
      <w:r>
        <w:rPr>
          <w:rFonts w:ascii="Calibri" w:eastAsia="Calibri" w:hAnsi="Calibri" w:cs="Calibri"/>
          <w:bCs/>
          <w:sz w:val="22"/>
          <w:szCs w:val="22"/>
        </w:rPr>
        <w:t>To help with this, we use the following definition:</w:t>
      </w:r>
    </w:p>
    <w:p w14:paraId="0000001A" w14:textId="4B2B356A" w:rsidR="00AF6029" w:rsidRPr="006013FC" w:rsidRDefault="00846952">
      <w:pPr>
        <w:ind w:left="0" w:hanging="2"/>
        <w:rPr>
          <w:rFonts w:ascii="Calibri" w:eastAsia="Calibri" w:hAnsi="Calibri" w:cs="Calibri"/>
          <w:b/>
          <w:bCs/>
          <w:i/>
          <w:iCs/>
          <w:sz w:val="22"/>
          <w:szCs w:val="22"/>
        </w:rPr>
      </w:pPr>
      <w:r w:rsidRPr="006013FC">
        <w:rPr>
          <w:rFonts w:ascii="Calibri" w:eastAsia="Calibri" w:hAnsi="Calibri" w:cs="Calibri"/>
          <w:b/>
          <w:bCs/>
          <w:i/>
          <w:iCs/>
          <w:sz w:val="22"/>
          <w:szCs w:val="22"/>
        </w:rPr>
        <w:t xml:space="preserve">Bullying is not a one-off, aggressive act.  It is a deliberate act of unacceptable behaviour which is carried out repeatedly, </w:t>
      </w:r>
      <w:r w:rsidR="003C7BE8">
        <w:rPr>
          <w:rFonts w:ascii="Calibri" w:eastAsia="Calibri" w:hAnsi="Calibri" w:cs="Calibri"/>
          <w:b/>
          <w:bCs/>
          <w:i/>
          <w:iCs/>
          <w:sz w:val="22"/>
          <w:szCs w:val="22"/>
        </w:rPr>
        <w:t xml:space="preserve">(S.T.O.P.- Several times on purpose) </w:t>
      </w:r>
      <w:r w:rsidRPr="006013FC">
        <w:rPr>
          <w:rFonts w:ascii="Calibri" w:eastAsia="Calibri" w:hAnsi="Calibri" w:cs="Calibri"/>
          <w:b/>
          <w:bCs/>
          <w:i/>
          <w:iCs/>
          <w:sz w:val="22"/>
          <w:szCs w:val="22"/>
        </w:rPr>
        <w:t>intending to hurt either physically, psychologically, socially or verbally.  It results in fear and unhappiness, isolation and the feeling of being powerless on the part of the victim.</w:t>
      </w:r>
      <w:r w:rsidR="006013FC" w:rsidRPr="006013FC">
        <w:rPr>
          <w:rFonts w:ascii="Calibri" w:eastAsia="Calibri" w:hAnsi="Calibri" w:cs="Calibri"/>
          <w:b/>
          <w:bCs/>
          <w:i/>
          <w:iCs/>
          <w:sz w:val="22"/>
          <w:szCs w:val="22"/>
        </w:rPr>
        <w:t xml:space="preserve"> </w:t>
      </w:r>
    </w:p>
    <w:p w14:paraId="0000001B" w14:textId="77777777" w:rsidR="00AF6029" w:rsidRDefault="00AF6029">
      <w:pPr>
        <w:ind w:left="0" w:hanging="2"/>
        <w:rPr>
          <w:rFonts w:ascii="Calibri" w:eastAsia="Calibri" w:hAnsi="Calibri" w:cs="Calibri"/>
          <w:sz w:val="22"/>
          <w:szCs w:val="22"/>
        </w:rPr>
      </w:pPr>
    </w:p>
    <w:p w14:paraId="0000001C" w14:textId="77777777" w:rsidR="00AF6029" w:rsidRDefault="00846952">
      <w:pPr>
        <w:ind w:left="0" w:hanging="2"/>
        <w:rPr>
          <w:rFonts w:ascii="Calibri" w:eastAsia="Calibri" w:hAnsi="Calibri" w:cs="Calibri"/>
          <w:sz w:val="22"/>
          <w:szCs w:val="22"/>
        </w:rPr>
      </w:pPr>
      <w:r>
        <w:rPr>
          <w:rFonts w:ascii="Calibri" w:eastAsia="Calibri" w:hAnsi="Calibri" w:cs="Calibri"/>
          <w:sz w:val="22"/>
          <w:szCs w:val="22"/>
        </w:rPr>
        <w:t xml:space="preserve">We recognise that the main types of bullying </w:t>
      </w:r>
      <w:proofErr w:type="gramStart"/>
      <w:r>
        <w:rPr>
          <w:rFonts w:ascii="Calibri" w:eastAsia="Calibri" w:hAnsi="Calibri" w:cs="Calibri"/>
          <w:sz w:val="22"/>
          <w:szCs w:val="22"/>
        </w:rPr>
        <w:t>are:-</w:t>
      </w:r>
      <w:proofErr w:type="gramEnd"/>
    </w:p>
    <w:p w14:paraId="0000001D" w14:textId="77777777" w:rsidR="00AF6029" w:rsidRDefault="00846952">
      <w:pPr>
        <w:numPr>
          <w:ilvl w:val="0"/>
          <w:numId w:val="4"/>
        </w:numPr>
        <w:ind w:left="0" w:hanging="2"/>
        <w:rPr>
          <w:rFonts w:ascii="Calibri" w:eastAsia="Calibri" w:hAnsi="Calibri" w:cs="Calibri"/>
          <w:sz w:val="22"/>
          <w:szCs w:val="22"/>
        </w:rPr>
      </w:pPr>
      <w:r>
        <w:rPr>
          <w:rFonts w:ascii="Calibri" w:eastAsia="Calibri" w:hAnsi="Calibri" w:cs="Calibri"/>
          <w:sz w:val="22"/>
          <w:szCs w:val="22"/>
        </w:rPr>
        <w:t>physical - hitting, kicking, taking belongings;</w:t>
      </w:r>
    </w:p>
    <w:p w14:paraId="0000001E" w14:textId="7979B34D" w:rsidR="00AF6029" w:rsidRDefault="00846952">
      <w:pPr>
        <w:numPr>
          <w:ilvl w:val="0"/>
          <w:numId w:val="4"/>
        </w:numPr>
        <w:ind w:left="0" w:hanging="2"/>
        <w:rPr>
          <w:rFonts w:ascii="Calibri" w:eastAsia="Calibri" w:hAnsi="Calibri" w:cs="Calibri"/>
          <w:sz w:val="22"/>
          <w:szCs w:val="22"/>
        </w:rPr>
      </w:pPr>
      <w:r>
        <w:rPr>
          <w:rFonts w:ascii="Calibri" w:eastAsia="Calibri" w:hAnsi="Calibri" w:cs="Calibri"/>
          <w:sz w:val="22"/>
          <w:szCs w:val="22"/>
        </w:rPr>
        <w:t>verbal - name calling, making insulting</w:t>
      </w:r>
      <w:r w:rsidR="003C7BE8">
        <w:rPr>
          <w:rFonts w:ascii="Calibri" w:eastAsia="Calibri" w:hAnsi="Calibri" w:cs="Calibri"/>
          <w:sz w:val="22"/>
          <w:szCs w:val="22"/>
        </w:rPr>
        <w:t>, racist, sexist or homophobic</w:t>
      </w:r>
      <w:r>
        <w:rPr>
          <w:rFonts w:ascii="Calibri" w:eastAsia="Calibri" w:hAnsi="Calibri" w:cs="Calibri"/>
          <w:sz w:val="22"/>
          <w:szCs w:val="22"/>
        </w:rPr>
        <w:t xml:space="preserve"> remarks;</w:t>
      </w:r>
    </w:p>
    <w:p w14:paraId="0658F98D" w14:textId="4CE08FAD" w:rsidR="008B792C" w:rsidRDefault="00846952" w:rsidP="008B792C">
      <w:pPr>
        <w:numPr>
          <w:ilvl w:val="0"/>
          <w:numId w:val="4"/>
        </w:numPr>
        <w:ind w:left="0" w:hanging="2"/>
        <w:rPr>
          <w:rFonts w:ascii="Calibri" w:eastAsia="Calibri" w:hAnsi="Calibri" w:cs="Calibri"/>
          <w:sz w:val="22"/>
          <w:szCs w:val="22"/>
        </w:rPr>
      </w:pPr>
      <w:r>
        <w:rPr>
          <w:rFonts w:ascii="Calibri" w:eastAsia="Calibri" w:hAnsi="Calibri" w:cs="Calibri"/>
          <w:sz w:val="22"/>
          <w:szCs w:val="22"/>
        </w:rPr>
        <w:t>indirect/emotional - spreading nasty stories, exclusion from social groups;</w:t>
      </w:r>
    </w:p>
    <w:p w14:paraId="00000020" w14:textId="52AE5E00" w:rsidR="00AF6029" w:rsidRPr="008B792C" w:rsidRDefault="00846952" w:rsidP="008B792C">
      <w:pPr>
        <w:numPr>
          <w:ilvl w:val="0"/>
          <w:numId w:val="4"/>
        </w:numPr>
        <w:ind w:left="0" w:hanging="2"/>
        <w:rPr>
          <w:rFonts w:ascii="Calibri" w:eastAsia="Calibri" w:hAnsi="Calibri" w:cs="Calibri"/>
          <w:sz w:val="22"/>
          <w:szCs w:val="22"/>
        </w:rPr>
      </w:pPr>
      <w:r w:rsidRPr="008B792C">
        <w:rPr>
          <w:rFonts w:ascii="Calibri" w:eastAsia="Calibri" w:hAnsi="Calibri" w:cs="Calibri"/>
          <w:sz w:val="22"/>
          <w:szCs w:val="22"/>
        </w:rPr>
        <w:t xml:space="preserve">cyber - all areas of the internet, such </w:t>
      </w:r>
      <w:proofErr w:type="gramStart"/>
      <w:r w:rsidRPr="008B792C">
        <w:rPr>
          <w:rFonts w:ascii="Calibri" w:eastAsia="Calibri" w:hAnsi="Calibri" w:cs="Calibri"/>
          <w:sz w:val="22"/>
          <w:szCs w:val="22"/>
        </w:rPr>
        <w:t>as  email</w:t>
      </w:r>
      <w:proofErr w:type="gramEnd"/>
      <w:r w:rsidRPr="008B792C">
        <w:rPr>
          <w:rFonts w:ascii="Calibri" w:eastAsia="Calibri" w:hAnsi="Calibri" w:cs="Calibri"/>
          <w:sz w:val="22"/>
          <w:szCs w:val="22"/>
        </w:rPr>
        <w:t xml:space="preserve"> &amp; social media applications, mobile threats by text messaging &amp; calls, misuse of associated technology , i.e. camera &amp; video facilities;</w:t>
      </w:r>
    </w:p>
    <w:p w14:paraId="00000021" w14:textId="77777777" w:rsidR="00AF6029" w:rsidRDefault="00846952">
      <w:pPr>
        <w:tabs>
          <w:tab w:val="left" w:pos="2160"/>
        </w:tabs>
        <w:ind w:left="0" w:hanging="2"/>
        <w:rPr>
          <w:rFonts w:ascii="Calibri" w:eastAsia="Calibri" w:hAnsi="Calibri" w:cs="Calibri"/>
          <w:sz w:val="22"/>
          <w:szCs w:val="22"/>
        </w:rPr>
      </w:pPr>
      <w:r>
        <w:rPr>
          <w:rFonts w:ascii="Calibri" w:eastAsia="Calibri" w:hAnsi="Calibri" w:cs="Calibri"/>
          <w:sz w:val="22"/>
          <w:szCs w:val="22"/>
        </w:rPr>
        <w:lastRenderedPageBreak/>
        <w:t xml:space="preserve">and that any of these can occur through prejudice and intolerance relating to race, religion, culture, sexuality, disability and special educational needs. </w:t>
      </w:r>
    </w:p>
    <w:p w14:paraId="00000022" w14:textId="77777777" w:rsidR="00AF6029" w:rsidRDefault="00AF6029">
      <w:pPr>
        <w:tabs>
          <w:tab w:val="left" w:pos="2160"/>
        </w:tabs>
        <w:ind w:left="0" w:hanging="2"/>
        <w:rPr>
          <w:rFonts w:ascii="Calibri" w:eastAsia="Calibri" w:hAnsi="Calibri" w:cs="Calibri"/>
          <w:sz w:val="22"/>
          <w:szCs w:val="22"/>
        </w:rPr>
      </w:pPr>
    </w:p>
    <w:p w14:paraId="00000023" w14:textId="2E8BD333" w:rsidR="00AF6029" w:rsidRDefault="00846952">
      <w:pPr>
        <w:tabs>
          <w:tab w:val="left" w:pos="2160"/>
        </w:tabs>
        <w:ind w:left="0" w:hanging="2"/>
        <w:rPr>
          <w:rFonts w:ascii="Calibri" w:eastAsia="Calibri" w:hAnsi="Calibri" w:cs="Calibri"/>
          <w:sz w:val="22"/>
          <w:szCs w:val="22"/>
        </w:rPr>
      </w:pPr>
      <w:r>
        <w:rPr>
          <w:rFonts w:ascii="Calibri" w:eastAsia="Calibri" w:hAnsi="Calibri" w:cs="Calibri"/>
          <w:sz w:val="22"/>
          <w:szCs w:val="22"/>
        </w:rPr>
        <w:t xml:space="preserve">It is the school’s view that all members of the school have a responsibility to ensure that bullying does not happen.  Pupils or others in school who stand by and do not report it are </w:t>
      </w:r>
      <w:r w:rsidR="007D31DC">
        <w:rPr>
          <w:rFonts w:ascii="Calibri" w:eastAsia="Calibri" w:hAnsi="Calibri" w:cs="Calibri"/>
          <w:sz w:val="22"/>
          <w:szCs w:val="22"/>
        </w:rPr>
        <w:t xml:space="preserve">‘bystanders’ effectively </w:t>
      </w:r>
      <w:r>
        <w:rPr>
          <w:rFonts w:ascii="Calibri" w:eastAsia="Calibri" w:hAnsi="Calibri" w:cs="Calibri"/>
          <w:sz w:val="22"/>
          <w:szCs w:val="22"/>
        </w:rPr>
        <w:t>complying with it.</w:t>
      </w:r>
    </w:p>
    <w:p w14:paraId="00000024" w14:textId="77777777" w:rsidR="00AF6029" w:rsidRDefault="00AF6029">
      <w:pPr>
        <w:ind w:left="0" w:hanging="2"/>
        <w:rPr>
          <w:rFonts w:ascii="Arial" w:eastAsia="Arial" w:hAnsi="Arial" w:cs="Arial"/>
          <w:sz w:val="22"/>
          <w:szCs w:val="22"/>
        </w:rPr>
      </w:pPr>
    </w:p>
    <w:p w14:paraId="2D8E92D1" w14:textId="77777777" w:rsidR="007D31DC" w:rsidRDefault="007D31DC">
      <w:pPr>
        <w:ind w:left="0" w:hanging="2"/>
        <w:rPr>
          <w:rFonts w:ascii="Calibri" w:eastAsia="Calibri" w:hAnsi="Calibri" w:cs="Calibri"/>
          <w:sz w:val="22"/>
          <w:szCs w:val="22"/>
        </w:rPr>
      </w:pPr>
      <w:r w:rsidRPr="007D31DC">
        <w:rPr>
          <w:rFonts w:ascii="Calibri" w:eastAsia="Calibri" w:hAnsi="Calibri" w:cs="Calibri"/>
          <w:b/>
          <w:bCs/>
          <w:sz w:val="22"/>
          <w:szCs w:val="22"/>
        </w:rPr>
        <w:t>Cyber Bullying</w:t>
      </w:r>
      <w:r w:rsidRPr="007D31DC">
        <w:rPr>
          <w:rFonts w:ascii="Calibri" w:eastAsia="Calibri" w:hAnsi="Calibri" w:cs="Calibri"/>
          <w:sz w:val="22"/>
          <w:szCs w:val="22"/>
        </w:rPr>
        <w:t xml:space="preserve"> </w:t>
      </w:r>
    </w:p>
    <w:p w14:paraId="7AE86DAD" w14:textId="77777777" w:rsidR="007D31DC" w:rsidRDefault="007D31DC">
      <w:pPr>
        <w:ind w:left="0" w:hanging="2"/>
        <w:rPr>
          <w:rFonts w:ascii="Calibri" w:eastAsia="Calibri" w:hAnsi="Calibri" w:cs="Calibri"/>
          <w:sz w:val="22"/>
          <w:szCs w:val="22"/>
        </w:rPr>
      </w:pPr>
      <w:r w:rsidRPr="007D31DC">
        <w:rPr>
          <w:rFonts w:ascii="Calibri" w:eastAsia="Calibri" w:hAnsi="Calibri" w:cs="Calibri"/>
          <w:sz w:val="22"/>
          <w:szCs w:val="22"/>
        </w:rPr>
        <w:t xml:space="preserve">Our school community has a clear awareness of the risks posed to pupils from cyber bullying and recognises the shared responsibility we have to ensure its prevention. </w:t>
      </w:r>
    </w:p>
    <w:p w14:paraId="2BD30CFC" w14:textId="77777777" w:rsidR="007D31DC" w:rsidRDefault="007D31DC">
      <w:pPr>
        <w:ind w:left="0" w:hanging="2"/>
        <w:rPr>
          <w:rFonts w:ascii="Calibri" w:eastAsia="Calibri" w:hAnsi="Calibri" w:cs="Calibri"/>
          <w:sz w:val="22"/>
          <w:szCs w:val="22"/>
        </w:rPr>
      </w:pPr>
      <w:r w:rsidRPr="007D31DC">
        <w:rPr>
          <w:rFonts w:ascii="Calibri" w:eastAsia="Calibri" w:hAnsi="Calibri" w:cs="Calibri"/>
          <w:sz w:val="22"/>
          <w:szCs w:val="22"/>
        </w:rPr>
        <w:t xml:space="preserve">We recognise that cyber bullying can: </w:t>
      </w:r>
    </w:p>
    <w:p w14:paraId="4199A33D" w14:textId="77777777" w:rsidR="007D31DC" w:rsidRDefault="007D31DC" w:rsidP="007D31DC">
      <w:pPr>
        <w:pStyle w:val="ListParagraph"/>
        <w:numPr>
          <w:ilvl w:val="0"/>
          <w:numId w:val="6"/>
        </w:numPr>
        <w:ind w:leftChars="0" w:firstLineChars="0"/>
        <w:rPr>
          <w:rFonts w:ascii="Calibri" w:eastAsia="Calibri" w:hAnsi="Calibri" w:cs="Calibri"/>
          <w:sz w:val="22"/>
          <w:szCs w:val="22"/>
        </w:rPr>
      </w:pPr>
      <w:r w:rsidRPr="007D31DC">
        <w:rPr>
          <w:rFonts w:ascii="Calibri" w:eastAsia="Calibri" w:hAnsi="Calibri" w:cs="Calibri"/>
          <w:sz w:val="22"/>
          <w:szCs w:val="22"/>
        </w:rPr>
        <w:t xml:space="preserve">be conducted in a variety of different ways including via mobile phones, social media sites and the internet; </w:t>
      </w:r>
    </w:p>
    <w:p w14:paraId="4B828014" w14:textId="77777777" w:rsidR="007D31DC" w:rsidRDefault="007D31DC" w:rsidP="007D31DC">
      <w:pPr>
        <w:pStyle w:val="ListParagraph"/>
        <w:numPr>
          <w:ilvl w:val="0"/>
          <w:numId w:val="6"/>
        </w:numPr>
        <w:ind w:leftChars="0" w:firstLineChars="0"/>
        <w:rPr>
          <w:rFonts w:ascii="Calibri" w:eastAsia="Calibri" w:hAnsi="Calibri" w:cs="Calibri"/>
          <w:sz w:val="22"/>
          <w:szCs w:val="22"/>
        </w:rPr>
      </w:pPr>
      <w:r w:rsidRPr="007D31DC">
        <w:rPr>
          <w:rFonts w:ascii="Calibri" w:eastAsia="Calibri" w:hAnsi="Calibri" w:cs="Calibri"/>
          <w:sz w:val="22"/>
          <w:szCs w:val="22"/>
        </w:rPr>
        <w:t>be carried out anonymously and/or by people completely unknown to the receiver;</w:t>
      </w:r>
      <w:r w:rsidRPr="007D31DC">
        <w:t xml:space="preserve"> </w:t>
      </w:r>
    </w:p>
    <w:p w14:paraId="6A196856" w14:textId="77777777" w:rsidR="007D31DC" w:rsidRDefault="007D31DC" w:rsidP="007D31DC">
      <w:pPr>
        <w:pStyle w:val="ListParagraph"/>
        <w:numPr>
          <w:ilvl w:val="0"/>
          <w:numId w:val="6"/>
        </w:numPr>
        <w:ind w:leftChars="0" w:firstLineChars="0"/>
        <w:rPr>
          <w:rFonts w:ascii="Calibri" w:eastAsia="Calibri" w:hAnsi="Calibri" w:cs="Calibri"/>
          <w:sz w:val="22"/>
          <w:szCs w:val="22"/>
        </w:rPr>
      </w:pPr>
      <w:r w:rsidRPr="007D31DC">
        <w:rPr>
          <w:rFonts w:ascii="Calibri" w:eastAsia="Calibri" w:hAnsi="Calibri" w:cs="Calibri"/>
          <w:sz w:val="22"/>
          <w:szCs w:val="22"/>
        </w:rPr>
        <w:t xml:space="preserve"> be carried out by people of all different ages; be carried out at any time of day or </w:t>
      </w:r>
      <w:proofErr w:type="gramStart"/>
      <w:r w:rsidRPr="007D31DC">
        <w:rPr>
          <w:rFonts w:ascii="Calibri" w:eastAsia="Calibri" w:hAnsi="Calibri" w:cs="Calibri"/>
          <w:sz w:val="22"/>
          <w:szCs w:val="22"/>
        </w:rPr>
        <w:t xml:space="preserve">night;   </w:t>
      </w:r>
      <w:proofErr w:type="gramEnd"/>
      <w:r w:rsidRPr="007D31DC">
        <w:rPr>
          <w:rFonts w:ascii="Calibri" w:eastAsia="Calibri" w:hAnsi="Calibri" w:cs="Calibri"/>
          <w:sz w:val="22"/>
          <w:szCs w:val="22"/>
        </w:rPr>
        <w:t xml:space="preserve">         sometimes be unintentional, </w:t>
      </w:r>
      <w:proofErr w:type="spellStart"/>
      <w:r w:rsidRPr="007D31DC">
        <w:rPr>
          <w:rFonts w:ascii="Calibri" w:eastAsia="Calibri" w:hAnsi="Calibri" w:cs="Calibri"/>
          <w:sz w:val="22"/>
          <w:szCs w:val="22"/>
        </w:rPr>
        <w:t>eg</w:t>
      </w:r>
      <w:proofErr w:type="spellEnd"/>
      <w:r w:rsidRPr="007D31DC">
        <w:rPr>
          <w:rFonts w:ascii="Calibri" w:eastAsia="Calibri" w:hAnsi="Calibri" w:cs="Calibri"/>
          <w:sz w:val="22"/>
          <w:szCs w:val="22"/>
        </w:rPr>
        <w:t xml:space="preserve"> becoming the mistaken recipient of a message. </w:t>
      </w:r>
    </w:p>
    <w:p w14:paraId="741FFCCA" w14:textId="77777777" w:rsidR="007D31DC" w:rsidRDefault="007D31DC" w:rsidP="007D31DC">
      <w:pPr>
        <w:ind w:leftChars="0" w:left="0" w:firstLineChars="0" w:firstLine="0"/>
        <w:rPr>
          <w:rFonts w:ascii="Calibri" w:eastAsia="Calibri" w:hAnsi="Calibri" w:cs="Calibri"/>
          <w:sz w:val="22"/>
          <w:szCs w:val="22"/>
        </w:rPr>
      </w:pPr>
      <w:r w:rsidRPr="007D31DC">
        <w:rPr>
          <w:rFonts w:ascii="Calibri" w:eastAsia="Calibri" w:hAnsi="Calibri" w:cs="Calibri"/>
          <w:sz w:val="22"/>
          <w:szCs w:val="22"/>
        </w:rPr>
        <w:t xml:space="preserve">To prevent cyber bullying the school will: </w:t>
      </w:r>
    </w:p>
    <w:p w14:paraId="6B1C96FE" w14:textId="77777777" w:rsidR="007D31DC" w:rsidRDefault="007D31DC" w:rsidP="007D31DC">
      <w:pPr>
        <w:pStyle w:val="ListParagraph"/>
        <w:numPr>
          <w:ilvl w:val="0"/>
          <w:numId w:val="7"/>
        </w:numPr>
        <w:ind w:leftChars="0" w:firstLineChars="0"/>
        <w:rPr>
          <w:rFonts w:ascii="Calibri" w:eastAsia="Calibri" w:hAnsi="Calibri" w:cs="Calibri"/>
          <w:sz w:val="22"/>
          <w:szCs w:val="22"/>
        </w:rPr>
      </w:pPr>
      <w:r>
        <w:rPr>
          <w:rFonts w:ascii="Calibri" w:eastAsia="Calibri" w:hAnsi="Calibri" w:cs="Calibri"/>
          <w:sz w:val="22"/>
          <w:szCs w:val="22"/>
        </w:rPr>
        <w:t>r</w:t>
      </w:r>
      <w:r w:rsidRPr="007D31DC">
        <w:rPr>
          <w:rFonts w:ascii="Calibri" w:eastAsia="Calibri" w:hAnsi="Calibri" w:cs="Calibri"/>
          <w:sz w:val="22"/>
          <w:szCs w:val="22"/>
        </w:rPr>
        <w:t>egularly promote awareness of the risks of cyber bullying and safe practices when using            technology through regular assemblies throughout the year;</w:t>
      </w:r>
    </w:p>
    <w:p w14:paraId="480C8372" w14:textId="77777777" w:rsidR="007D31DC" w:rsidRDefault="007D31DC" w:rsidP="007D31DC">
      <w:pPr>
        <w:pStyle w:val="ListParagraph"/>
        <w:numPr>
          <w:ilvl w:val="0"/>
          <w:numId w:val="7"/>
        </w:numPr>
        <w:ind w:leftChars="0" w:firstLineChars="0"/>
        <w:rPr>
          <w:rFonts w:ascii="Calibri" w:eastAsia="Calibri" w:hAnsi="Calibri" w:cs="Calibri"/>
          <w:sz w:val="22"/>
          <w:szCs w:val="22"/>
        </w:rPr>
      </w:pPr>
      <w:r w:rsidRPr="007D31DC">
        <w:rPr>
          <w:rFonts w:ascii="Calibri" w:eastAsia="Calibri" w:hAnsi="Calibri" w:cs="Calibri"/>
          <w:sz w:val="22"/>
          <w:szCs w:val="22"/>
        </w:rPr>
        <w:t xml:space="preserve">ensure that the Computing Curriculum teaches children how to recognise cyber bullying            and how to use ICT safely through a specific e-safety strand and as an integral part of any teaching and learning for ICT; </w:t>
      </w:r>
    </w:p>
    <w:p w14:paraId="734A8E27" w14:textId="77777777" w:rsidR="007D31DC" w:rsidRDefault="007D31DC" w:rsidP="007D31DC">
      <w:pPr>
        <w:pStyle w:val="ListParagraph"/>
        <w:numPr>
          <w:ilvl w:val="0"/>
          <w:numId w:val="7"/>
        </w:numPr>
        <w:ind w:leftChars="0" w:firstLineChars="0"/>
        <w:rPr>
          <w:rFonts w:ascii="Calibri" w:eastAsia="Calibri" w:hAnsi="Calibri" w:cs="Calibri"/>
          <w:sz w:val="22"/>
          <w:szCs w:val="22"/>
        </w:rPr>
      </w:pPr>
      <w:r w:rsidRPr="007D31DC">
        <w:rPr>
          <w:rFonts w:ascii="Calibri" w:eastAsia="Calibri" w:hAnsi="Calibri" w:cs="Calibri"/>
          <w:sz w:val="22"/>
          <w:szCs w:val="22"/>
        </w:rPr>
        <w:t xml:space="preserve">ensure that any related policies, including the “Acceptable Users Policy” make specific            reference to anti-bullying procedures;  </w:t>
      </w:r>
    </w:p>
    <w:p w14:paraId="00000025" w14:textId="231B8F06" w:rsidR="00AF6029" w:rsidRPr="007D31DC" w:rsidRDefault="007D31DC" w:rsidP="007D31DC">
      <w:pPr>
        <w:ind w:leftChars="0" w:left="0" w:firstLineChars="0" w:firstLine="0"/>
        <w:rPr>
          <w:rFonts w:ascii="Calibri" w:eastAsia="Calibri" w:hAnsi="Calibri" w:cs="Calibri"/>
          <w:sz w:val="22"/>
          <w:szCs w:val="22"/>
        </w:rPr>
      </w:pPr>
      <w:r w:rsidRPr="007D31DC">
        <w:rPr>
          <w:rFonts w:ascii="Calibri" w:eastAsia="Calibri" w:hAnsi="Calibri" w:cs="Calibri"/>
          <w:sz w:val="22"/>
          <w:szCs w:val="22"/>
        </w:rPr>
        <w:t>Should any incidents or suspected incidents of cyber bullying occur, they will be dealt with following the procedures outlined in this policy and will be logged by the Headteacher.</w:t>
      </w:r>
    </w:p>
    <w:p w14:paraId="00000026" w14:textId="77777777" w:rsidR="00AF6029" w:rsidRDefault="00AF6029">
      <w:pPr>
        <w:ind w:left="0" w:hanging="2"/>
        <w:rPr>
          <w:rFonts w:ascii="Calibri" w:eastAsia="Calibri" w:hAnsi="Calibri" w:cs="Calibri"/>
          <w:sz w:val="22"/>
          <w:szCs w:val="22"/>
        </w:rPr>
      </w:pPr>
    </w:p>
    <w:p w14:paraId="00000027" w14:textId="77777777" w:rsidR="00AF6029" w:rsidRDefault="00846952">
      <w:pPr>
        <w:ind w:left="0" w:hanging="2"/>
        <w:rPr>
          <w:rFonts w:ascii="Calibri" w:eastAsia="Calibri" w:hAnsi="Calibri" w:cs="Calibri"/>
          <w:sz w:val="22"/>
          <w:szCs w:val="22"/>
        </w:rPr>
      </w:pPr>
      <w:r>
        <w:rPr>
          <w:rFonts w:ascii="Calibri" w:eastAsia="Calibri" w:hAnsi="Calibri" w:cs="Calibri"/>
          <w:b/>
          <w:sz w:val="22"/>
          <w:szCs w:val="22"/>
        </w:rPr>
        <w:t>Prevention of bullying</w:t>
      </w:r>
    </w:p>
    <w:p w14:paraId="00000028" w14:textId="77777777" w:rsidR="00AF6029" w:rsidRDefault="00846952">
      <w:pPr>
        <w:ind w:left="0" w:hanging="2"/>
        <w:rPr>
          <w:rFonts w:ascii="Calibri" w:eastAsia="Calibri" w:hAnsi="Calibri" w:cs="Calibri"/>
          <w:sz w:val="22"/>
          <w:szCs w:val="22"/>
        </w:rPr>
      </w:pPr>
      <w:r>
        <w:rPr>
          <w:rFonts w:ascii="Calibri" w:eastAsia="Calibri" w:hAnsi="Calibri" w:cs="Calibri"/>
          <w:sz w:val="22"/>
          <w:szCs w:val="22"/>
        </w:rPr>
        <w:t xml:space="preserve">At Compton, our key strategy for preventing bullying is by modelling compassionate, respectful relationships and giving children every opportunity possible to make good choices - and fresh starts when necessary.  </w:t>
      </w:r>
    </w:p>
    <w:p w14:paraId="00000029" w14:textId="77777777" w:rsidR="00AF6029" w:rsidRDefault="00AF6029">
      <w:pPr>
        <w:ind w:left="0" w:hanging="2"/>
        <w:rPr>
          <w:rFonts w:ascii="Calibri" w:eastAsia="Calibri" w:hAnsi="Calibri" w:cs="Calibri"/>
          <w:sz w:val="22"/>
          <w:szCs w:val="22"/>
        </w:rPr>
      </w:pPr>
    </w:p>
    <w:p w14:paraId="0000002A" w14:textId="77777777" w:rsidR="00AF6029" w:rsidRDefault="00846952">
      <w:pPr>
        <w:ind w:left="0" w:hanging="2"/>
        <w:rPr>
          <w:rFonts w:ascii="Calibri" w:eastAsia="Calibri" w:hAnsi="Calibri" w:cs="Calibri"/>
          <w:sz w:val="22"/>
          <w:szCs w:val="22"/>
        </w:rPr>
      </w:pPr>
      <w:r>
        <w:rPr>
          <w:rFonts w:ascii="Calibri" w:eastAsia="Calibri" w:hAnsi="Calibri" w:cs="Calibri"/>
          <w:sz w:val="22"/>
          <w:szCs w:val="22"/>
        </w:rPr>
        <w:t>In addition, we do everything we can to prevent bullying through:</w:t>
      </w:r>
    </w:p>
    <w:p w14:paraId="0000002B" w14:textId="77777777" w:rsidR="00AF6029" w:rsidRDefault="00846952">
      <w:pPr>
        <w:numPr>
          <w:ilvl w:val="0"/>
          <w:numId w:val="4"/>
        </w:numPr>
        <w:ind w:left="0" w:hanging="2"/>
        <w:rPr>
          <w:rFonts w:ascii="Calibri" w:eastAsia="Calibri" w:hAnsi="Calibri" w:cs="Calibri"/>
          <w:sz w:val="22"/>
          <w:szCs w:val="22"/>
        </w:rPr>
      </w:pPr>
      <w:r>
        <w:rPr>
          <w:rFonts w:ascii="Calibri" w:eastAsia="Calibri" w:hAnsi="Calibri" w:cs="Calibri"/>
          <w:sz w:val="22"/>
          <w:szCs w:val="22"/>
        </w:rPr>
        <w:t>A programme of PSHE</w:t>
      </w:r>
    </w:p>
    <w:p w14:paraId="0000002C" w14:textId="77777777" w:rsidR="00AF6029" w:rsidRDefault="00846952">
      <w:pPr>
        <w:numPr>
          <w:ilvl w:val="0"/>
          <w:numId w:val="4"/>
        </w:numPr>
        <w:ind w:left="0" w:hanging="2"/>
        <w:rPr>
          <w:rFonts w:ascii="Calibri" w:eastAsia="Calibri" w:hAnsi="Calibri" w:cs="Calibri"/>
          <w:sz w:val="22"/>
          <w:szCs w:val="22"/>
        </w:rPr>
      </w:pPr>
      <w:r>
        <w:rPr>
          <w:rFonts w:ascii="Calibri" w:eastAsia="Calibri" w:hAnsi="Calibri" w:cs="Calibri"/>
          <w:sz w:val="22"/>
          <w:szCs w:val="22"/>
        </w:rPr>
        <w:t>Regular reference to the school’s core values</w:t>
      </w:r>
    </w:p>
    <w:p w14:paraId="0000002D" w14:textId="77777777" w:rsidR="00AF6029" w:rsidRDefault="00846952">
      <w:pPr>
        <w:numPr>
          <w:ilvl w:val="0"/>
          <w:numId w:val="4"/>
        </w:numPr>
        <w:ind w:left="0" w:hanging="2"/>
        <w:rPr>
          <w:rFonts w:ascii="Calibri" w:eastAsia="Calibri" w:hAnsi="Calibri" w:cs="Calibri"/>
          <w:sz w:val="22"/>
          <w:szCs w:val="22"/>
        </w:rPr>
      </w:pPr>
      <w:r>
        <w:rPr>
          <w:rFonts w:ascii="Calibri" w:eastAsia="Calibri" w:hAnsi="Calibri" w:cs="Calibri"/>
          <w:sz w:val="22"/>
          <w:szCs w:val="22"/>
        </w:rPr>
        <w:t>Recognition Boards, which children (and adults) use to identify and celebrate positive behaviours and which are directly linked to the success and happiness of classroom life.</w:t>
      </w:r>
    </w:p>
    <w:p w14:paraId="0000002E" w14:textId="05BEF9AC" w:rsidR="00AF6029" w:rsidRDefault="00846952">
      <w:pPr>
        <w:numPr>
          <w:ilvl w:val="0"/>
          <w:numId w:val="4"/>
        </w:numPr>
        <w:ind w:left="0" w:hanging="2"/>
        <w:rPr>
          <w:rFonts w:ascii="Calibri" w:eastAsia="Calibri" w:hAnsi="Calibri" w:cs="Calibri"/>
          <w:sz w:val="22"/>
          <w:szCs w:val="22"/>
        </w:rPr>
      </w:pPr>
      <w:r>
        <w:rPr>
          <w:rFonts w:ascii="Calibri" w:eastAsia="Calibri" w:hAnsi="Calibri" w:cs="Calibri"/>
          <w:sz w:val="22"/>
          <w:szCs w:val="22"/>
        </w:rPr>
        <w:t>Regular discussion and use of stories, for example in school and class assemblies, and during circle time</w:t>
      </w:r>
      <w:r w:rsidR="003C7BE8">
        <w:rPr>
          <w:rFonts w:ascii="Calibri" w:eastAsia="Calibri" w:hAnsi="Calibri" w:cs="Calibri"/>
          <w:sz w:val="22"/>
          <w:szCs w:val="22"/>
        </w:rPr>
        <w:t>, using the acronym S.T.O.P. Several times on purpose.</w:t>
      </w:r>
    </w:p>
    <w:p w14:paraId="0000002F" w14:textId="77777777" w:rsidR="00AF6029" w:rsidRDefault="00846952">
      <w:pPr>
        <w:numPr>
          <w:ilvl w:val="0"/>
          <w:numId w:val="4"/>
        </w:numPr>
        <w:ind w:left="0" w:hanging="2"/>
        <w:rPr>
          <w:rFonts w:ascii="Calibri" w:eastAsia="Calibri" w:hAnsi="Calibri" w:cs="Calibri"/>
          <w:sz w:val="22"/>
          <w:szCs w:val="22"/>
        </w:rPr>
      </w:pPr>
      <w:r>
        <w:rPr>
          <w:rFonts w:ascii="Calibri" w:eastAsia="Calibri" w:hAnsi="Calibri" w:cs="Calibri"/>
          <w:sz w:val="22"/>
          <w:szCs w:val="22"/>
        </w:rPr>
        <w:t>Encouraging co-operative behaviour in group learning situations across the whole curriculum.</w:t>
      </w:r>
    </w:p>
    <w:p w14:paraId="00000030" w14:textId="77777777" w:rsidR="00AF6029" w:rsidRDefault="00846952">
      <w:pPr>
        <w:numPr>
          <w:ilvl w:val="0"/>
          <w:numId w:val="4"/>
        </w:numPr>
        <w:ind w:left="0" w:hanging="2"/>
        <w:rPr>
          <w:rFonts w:ascii="Calibri" w:eastAsia="Calibri" w:hAnsi="Calibri" w:cs="Calibri"/>
          <w:sz w:val="22"/>
          <w:szCs w:val="22"/>
        </w:rPr>
      </w:pPr>
      <w:r>
        <w:rPr>
          <w:rFonts w:ascii="Calibri" w:eastAsia="Calibri" w:hAnsi="Calibri" w:cs="Calibri"/>
          <w:sz w:val="22"/>
          <w:szCs w:val="22"/>
        </w:rPr>
        <w:t>Monitoring of playground by staff and children themselves.</w:t>
      </w:r>
    </w:p>
    <w:p w14:paraId="00000031" w14:textId="77777777" w:rsidR="00AF6029" w:rsidRDefault="00846952">
      <w:pPr>
        <w:numPr>
          <w:ilvl w:val="0"/>
          <w:numId w:val="4"/>
        </w:numPr>
        <w:ind w:left="0" w:hanging="2"/>
        <w:rPr>
          <w:rFonts w:ascii="Calibri" w:eastAsia="Calibri" w:hAnsi="Calibri" w:cs="Calibri"/>
          <w:sz w:val="22"/>
          <w:szCs w:val="22"/>
        </w:rPr>
      </w:pPr>
      <w:r>
        <w:rPr>
          <w:rFonts w:ascii="Calibri" w:eastAsia="Calibri" w:hAnsi="Calibri" w:cs="Calibri"/>
          <w:sz w:val="22"/>
          <w:szCs w:val="22"/>
        </w:rPr>
        <w:t>Involvement in Anti-Bullying Week through assemblies and classroom activities.</w:t>
      </w:r>
    </w:p>
    <w:p w14:paraId="00000032" w14:textId="386B7AA0" w:rsidR="00AF6029" w:rsidRDefault="00846952">
      <w:pPr>
        <w:numPr>
          <w:ilvl w:val="0"/>
          <w:numId w:val="4"/>
        </w:numPr>
        <w:ind w:left="0" w:hanging="2"/>
        <w:rPr>
          <w:rFonts w:ascii="Calibri" w:eastAsia="Calibri" w:hAnsi="Calibri" w:cs="Calibri"/>
          <w:sz w:val="22"/>
          <w:szCs w:val="22"/>
        </w:rPr>
      </w:pPr>
      <w:r>
        <w:rPr>
          <w:rFonts w:ascii="Calibri" w:eastAsia="Calibri" w:hAnsi="Calibri" w:cs="Calibri"/>
          <w:sz w:val="22"/>
          <w:szCs w:val="22"/>
        </w:rPr>
        <w:t xml:space="preserve">Regular meetings </w:t>
      </w:r>
      <w:r w:rsidR="003C7BE8">
        <w:rPr>
          <w:rFonts w:ascii="Calibri" w:eastAsia="Calibri" w:hAnsi="Calibri" w:cs="Calibri"/>
          <w:sz w:val="22"/>
          <w:szCs w:val="22"/>
        </w:rPr>
        <w:t xml:space="preserve">and communication </w:t>
      </w:r>
      <w:r>
        <w:rPr>
          <w:rFonts w:ascii="Calibri" w:eastAsia="Calibri" w:hAnsi="Calibri" w:cs="Calibri"/>
          <w:sz w:val="22"/>
          <w:szCs w:val="22"/>
        </w:rPr>
        <w:t xml:space="preserve">between </w:t>
      </w:r>
      <w:r w:rsidR="003C7BE8">
        <w:rPr>
          <w:rFonts w:ascii="Calibri" w:eastAsia="Calibri" w:hAnsi="Calibri" w:cs="Calibri"/>
          <w:sz w:val="22"/>
          <w:szCs w:val="22"/>
        </w:rPr>
        <w:t>staff</w:t>
      </w:r>
      <w:r>
        <w:rPr>
          <w:rFonts w:ascii="Calibri" w:eastAsia="Calibri" w:hAnsi="Calibri" w:cs="Calibri"/>
          <w:sz w:val="22"/>
          <w:szCs w:val="22"/>
        </w:rPr>
        <w:t xml:space="preserve"> and lunchtime supervisors to discuss issues and review strategies and procedures.</w:t>
      </w:r>
    </w:p>
    <w:p w14:paraId="00000033" w14:textId="77777777" w:rsidR="00AF6029" w:rsidRDefault="00846952">
      <w:pPr>
        <w:numPr>
          <w:ilvl w:val="0"/>
          <w:numId w:val="4"/>
        </w:numPr>
        <w:ind w:left="0" w:hanging="2"/>
        <w:rPr>
          <w:rFonts w:ascii="Calibri" w:eastAsia="Calibri" w:hAnsi="Calibri" w:cs="Calibri"/>
          <w:sz w:val="22"/>
          <w:szCs w:val="22"/>
        </w:rPr>
      </w:pPr>
      <w:r>
        <w:rPr>
          <w:rFonts w:ascii="Calibri" w:eastAsia="Calibri" w:hAnsi="Calibri" w:cs="Calibri"/>
          <w:sz w:val="22"/>
          <w:szCs w:val="22"/>
        </w:rPr>
        <w:t>The head teacher’s regular presence on the playground at morning drop-off times.</w:t>
      </w:r>
    </w:p>
    <w:p w14:paraId="00000034" w14:textId="77777777" w:rsidR="00AF6029" w:rsidRDefault="00846952">
      <w:pPr>
        <w:numPr>
          <w:ilvl w:val="0"/>
          <w:numId w:val="4"/>
        </w:numPr>
        <w:ind w:left="0" w:hanging="2"/>
        <w:rPr>
          <w:rFonts w:ascii="Calibri" w:eastAsia="Calibri" w:hAnsi="Calibri" w:cs="Calibri"/>
          <w:sz w:val="22"/>
          <w:szCs w:val="22"/>
        </w:rPr>
      </w:pPr>
      <w:r>
        <w:rPr>
          <w:rFonts w:ascii="Calibri" w:eastAsia="Calibri" w:hAnsi="Calibri" w:cs="Calibri"/>
          <w:sz w:val="22"/>
          <w:szCs w:val="22"/>
        </w:rPr>
        <w:t>The implementation of our Social &amp; Cultural, Spiritual and Moral policies.</w:t>
      </w:r>
    </w:p>
    <w:p w14:paraId="00000035" w14:textId="77777777" w:rsidR="00AF6029" w:rsidRDefault="00846952">
      <w:pPr>
        <w:numPr>
          <w:ilvl w:val="0"/>
          <w:numId w:val="4"/>
        </w:numPr>
        <w:ind w:left="0" w:hanging="2"/>
        <w:rPr>
          <w:rFonts w:ascii="Calibri" w:eastAsia="Calibri" w:hAnsi="Calibri" w:cs="Calibri"/>
          <w:sz w:val="22"/>
          <w:szCs w:val="22"/>
        </w:rPr>
      </w:pPr>
      <w:r>
        <w:rPr>
          <w:rFonts w:ascii="Calibri" w:eastAsia="Calibri" w:hAnsi="Calibri" w:cs="Calibri"/>
          <w:sz w:val="22"/>
          <w:szCs w:val="22"/>
        </w:rPr>
        <w:t>The implementation of our School Behaviour policy.</w:t>
      </w:r>
    </w:p>
    <w:p w14:paraId="3F834378" w14:textId="6CB776FD" w:rsidR="003C7BE8" w:rsidRDefault="00846952" w:rsidP="003C7BE8">
      <w:pPr>
        <w:numPr>
          <w:ilvl w:val="0"/>
          <w:numId w:val="4"/>
        </w:numPr>
        <w:ind w:left="0" w:hanging="2"/>
        <w:rPr>
          <w:rFonts w:ascii="Calibri" w:eastAsia="Calibri" w:hAnsi="Calibri" w:cs="Calibri"/>
          <w:sz w:val="22"/>
          <w:szCs w:val="22"/>
        </w:rPr>
      </w:pPr>
      <w:r>
        <w:rPr>
          <w:rFonts w:ascii="Calibri" w:eastAsia="Calibri" w:hAnsi="Calibri" w:cs="Calibri"/>
          <w:sz w:val="22"/>
          <w:szCs w:val="22"/>
        </w:rPr>
        <w:t>The implementation of our ICT Acceptable Use policies.</w:t>
      </w:r>
    </w:p>
    <w:p w14:paraId="555CB382" w14:textId="605F55C5" w:rsidR="003C7BE8" w:rsidRDefault="003C7BE8" w:rsidP="003C7BE8">
      <w:pPr>
        <w:ind w:leftChars="0" w:left="0" w:firstLineChars="0" w:firstLine="0"/>
        <w:rPr>
          <w:rFonts w:ascii="Calibri" w:eastAsia="Calibri" w:hAnsi="Calibri" w:cs="Calibri"/>
          <w:sz w:val="22"/>
          <w:szCs w:val="22"/>
        </w:rPr>
      </w:pPr>
    </w:p>
    <w:p w14:paraId="4F873C42" w14:textId="77777777" w:rsidR="003C7BE8" w:rsidRDefault="003C7BE8" w:rsidP="003C7BE8">
      <w:pPr>
        <w:ind w:leftChars="0" w:left="0" w:firstLineChars="0" w:firstLine="0"/>
        <w:rPr>
          <w:rFonts w:ascii="Calibri" w:eastAsia="Calibri" w:hAnsi="Calibri" w:cs="Calibri"/>
          <w:sz w:val="22"/>
          <w:szCs w:val="22"/>
        </w:rPr>
      </w:pPr>
      <w:r w:rsidRPr="003C7BE8">
        <w:rPr>
          <w:rFonts w:ascii="Calibri" w:eastAsia="Calibri" w:hAnsi="Calibri" w:cs="Calibri"/>
          <w:b/>
          <w:bCs/>
          <w:sz w:val="22"/>
          <w:szCs w:val="22"/>
        </w:rPr>
        <w:t>External support:</w:t>
      </w:r>
      <w:r w:rsidRPr="003C7BE8">
        <w:rPr>
          <w:rFonts w:ascii="Calibri" w:eastAsia="Calibri" w:hAnsi="Calibri" w:cs="Calibri"/>
          <w:sz w:val="22"/>
          <w:szCs w:val="22"/>
        </w:rPr>
        <w:t xml:space="preserve">  </w:t>
      </w:r>
    </w:p>
    <w:p w14:paraId="61B4490A" w14:textId="2736686C" w:rsidR="003C7BE8" w:rsidRDefault="003C7BE8" w:rsidP="003C7BE8">
      <w:pPr>
        <w:ind w:leftChars="0" w:left="0" w:firstLineChars="0" w:firstLine="0"/>
        <w:rPr>
          <w:rFonts w:ascii="Calibri" w:eastAsia="Calibri" w:hAnsi="Calibri" w:cs="Calibri"/>
          <w:sz w:val="22"/>
          <w:szCs w:val="22"/>
        </w:rPr>
      </w:pPr>
      <w:r w:rsidRPr="003C7BE8">
        <w:rPr>
          <w:rFonts w:ascii="Calibri" w:eastAsia="Calibri" w:hAnsi="Calibri" w:cs="Calibri"/>
          <w:sz w:val="22"/>
          <w:szCs w:val="22"/>
        </w:rPr>
        <w:t xml:space="preserve">Anti-Bullying Alliance – </w:t>
      </w:r>
      <w:hyperlink r:id="rId9" w:history="1">
        <w:r w:rsidRPr="00EC7447">
          <w:rPr>
            <w:rStyle w:val="Hyperlink"/>
            <w:rFonts w:ascii="Calibri" w:eastAsia="Calibri" w:hAnsi="Calibri" w:cs="Calibri"/>
            <w:sz w:val="22"/>
            <w:szCs w:val="22"/>
          </w:rPr>
          <w:t>www.anti-bullyingalliance.org.uk</w:t>
        </w:r>
      </w:hyperlink>
      <w:r>
        <w:rPr>
          <w:rFonts w:ascii="Calibri" w:eastAsia="Calibri" w:hAnsi="Calibri" w:cs="Calibri"/>
          <w:sz w:val="22"/>
          <w:szCs w:val="22"/>
        </w:rPr>
        <w:t xml:space="preserve"> </w:t>
      </w:r>
      <w:r w:rsidRPr="003C7BE8">
        <w:rPr>
          <w:rFonts w:ascii="Calibri" w:eastAsia="Calibri" w:hAnsi="Calibri" w:cs="Calibri"/>
          <w:sz w:val="22"/>
          <w:szCs w:val="22"/>
        </w:rPr>
        <w:t xml:space="preserve"> </w:t>
      </w:r>
    </w:p>
    <w:p w14:paraId="5C75A628" w14:textId="7CC42A06" w:rsidR="003C7BE8" w:rsidRDefault="003C7BE8" w:rsidP="003C7BE8">
      <w:pPr>
        <w:ind w:leftChars="0" w:left="0" w:firstLineChars="0" w:firstLine="0"/>
        <w:rPr>
          <w:rFonts w:ascii="Calibri" w:eastAsia="Calibri" w:hAnsi="Calibri" w:cs="Calibri"/>
          <w:sz w:val="22"/>
          <w:szCs w:val="22"/>
        </w:rPr>
      </w:pPr>
      <w:r w:rsidRPr="003C7BE8">
        <w:rPr>
          <w:rFonts w:ascii="Calibri" w:eastAsia="Calibri" w:hAnsi="Calibri" w:cs="Calibri"/>
          <w:sz w:val="22"/>
          <w:szCs w:val="22"/>
        </w:rPr>
        <w:t xml:space="preserve">Kidscape – </w:t>
      </w:r>
      <w:hyperlink r:id="rId10" w:history="1">
        <w:r w:rsidRPr="00EC7447">
          <w:rPr>
            <w:rStyle w:val="Hyperlink"/>
            <w:rFonts w:ascii="Calibri" w:eastAsia="Calibri" w:hAnsi="Calibri" w:cs="Calibri"/>
            <w:sz w:val="22"/>
            <w:szCs w:val="22"/>
          </w:rPr>
          <w:t>www.kidscape.org.uk</w:t>
        </w:r>
      </w:hyperlink>
      <w:r>
        <w:rPr>
          <w:rFonts w:ascii="Calibri" w:eastAsia="Calibri" w:hAnsi="Calibri" w:cs="Calibri"/>
          <w:sz w:val="22"/>
          <w:szCs w:val="22"/>
        </w:rPr>
        <w:t xml:space="preserve"> </w:t>
      </w:r>
      <w:r w:rsidRPr="003C7BE8">
        <w:rPr>
          <w:rFonts w:ascii="Calibri" w:eastAsia="Calibri" w:hAnsi="Calibri" w:cs="Calibri"/>
          <w:sz w:val="22"/>
          <w:szCs w:val="22"/>
        </w:rPr>
        <w:t xml:space="preserve">  </w:t>
      </w:r>
    </w:p>
    <w:p w14:paraId="0C49CCAB" w14:textId="77777777" w:rsidR="003C7BE8" w:rsidRDefault="003C7BE8" w:rsidP="003C7BE8">
      <w:pPr>
        <w:ind w:leftChars="0" w:left="0" w:firstLineChars="0" w:firstLine="0"/>
        <w:rPr>
          <w:rFonts w:ascii="Calibri" w:eastAsia="Calibri" w:hAnsi="Calibri" w:cs="Calibri"/>
          <w:sz w:val="22"/>
          <w:szCs w:val="22"/>
        </w:rPr>
      </w:pPr>
      <w:r w:rsidRPr="003C7BE8">
        <w:rPr>
          <w:rFonts w:ascii="Calibri" w:eastAsia="Calibri" w:hAnsi="Calibri" w:cs="Calibri"/>
          <w:sz w:val="22"/>
          <w:szCs w:val="22"/>
        </w:rPr>
        <w:t xml:space="preserve">Childline – 080001111  </w:t>
      </w:r>
    </w:p>
    <w:p w14:paraId="7E7ECBC9" w14:textId="25C8C3DB" w:rsidR="003C7BE8" w:rsidRDefault="003C7BE8" w:rsidP="003C7BE8">
      <w:pPr>
        <w:ind w:leftChars="0" w:left="0" w:firstLineChars="0" w:firstLine="0"/>
        <w:rPr>
          <w:rFonts w:ascii="Calibri" w:eastAsia="Calibri" w:hAnsi="Calibri" w:cs="Calibri"/>
          <w:sz w:val="22"/>
          <w:szCs w:val="22"/>
        </w:rPr>
      </w:pPr>
      <w:r w:rsidRPr="003C7BE8">
        <w:rPr>
          <w:rFonts w:ascii="Calibri" w:eastAsia="Calibri" w:hAnsi="Calibri" w:cs="Calibri"/>
          <w:sz w:val="22"/>
          <w:szCs w:val="22"/>
        </w:rPr>
        <w:t xml:space="preserve">Bullying Online – </w:t>
      </w:r>
      <w:hyperlink r:id="rId11" w:history="1">
        <w:r w:rsidRPr="00EC7447">
          <w:rPr>
            <w:rStyle w:val="Hyperlink"/>
            <w:rFonts w:ascii="Calibri" w:eastAsia="Calibri" w:hAnsi="Calibri" w:cs="Calibri"/>
            <w:sz w:val="22"/>
            <w:szCs w:val="22"/>
          </w:rPr>
          <w:t>www.bullying.co.uk</w:t>
        </w:r>
      </w:hyperlink>
      <w:r>
        <w:rPr>
          <w:rFonts w:ascii="Calibri" w:eastAsia="Calibri" w:hAnsi="Calibri" w:cs="Calibri"/>
          <w:sz w:val="22"/>
          <w:szCs w:val="22"/>
        </w:rPr>
        <w:t xml:space="preserve"> </w:t>
      </w:r>
      <w:r w:rsidRPr="003C7BE8">
        <w:rPr>
          <w:rFonts w:ascii="Calibri" w:eastAsia="Calibri" w:hAnsi="Calibri" w:cs="Calibri"/>
          <w:sz w:val="22"/>
          <w:szCs w:val="22"/>
        </w:rPr>
        <w:t xml:space="preserve">  </w:t>
      </w:r>
    </w:p>
    <w:p w14:paraId="40929BCD" w14:textId="0AC077D1" w:rsidR="003C7BE8" w:rsidRDefault="003C7BE8" w:rsidP="003C7BE8">
      <w:pPr>
        <w:ind w:leftChars="0" w:left="0" w:firstLineChars="0" w:firstLine="0"/>
        <w:rPr>
          <w:rFonts w:ascii="Calibri" w:eastAsia="Calibri" w:hAnsi="Calibri" w:cs="Calibri"/>
          <w:sz w:val="22"/>
          <w:szCs w:val="22"/>
        </w:rPr>
      </w:pPr>
      <w:proofErr w:type="spellStart"/>
      <w:r w:rsidRPr="003C7BE8">
        <w:rPr>
          <w:rFonts w:ascii="Calibri" w:eastAsia="Calibri" w:hAnsi="Calibri" w:cs="Calibri"/>
          <w:sz w:val="22"/>
          <w:szCs w:val="22"/>
        </w:rPr>
        <w:t>Parentline</w:t>
      </w:r>
      <w:proofErr w:type="spellEnd"/>
      <w:r w:rsidRPr="003C7BE8">
        <w:rPr>
          <w:rFonts w:ascii="Calibri" w:eastAsia="Calibri" w:hAnsi="Calibri" w:cs="Calibri"/>
          <w:sz w:val="22"/>
          <w:szCs w:val="22"/>
        </w:rPr>
        <w:t xml:space="preserve"> plus – </w:t>
      </w:r>
      <w:hyperlink r:id="rId12" w:history="1">
        <w:r w:rsidRPr="00EC7447">
          <w:rPr>
            <w:rStyle w:val="Hyperlink"/>
            <w:rFonts w:ascii="Calibri" w:eastAsia="Calibri" w:hAnsi="Calibri" w:cs="Calibri"/>
            <w:sz w:val="22"/>
            <w:szCs w:val="22"/>
          </w:rPr>
          <w:t>www.parentlineplus.org.uk</w:t>
        </w:r>
      </w:hyperlink>
      <w:r w:rsidRPr="003C7BE8">
        <w:rPr>
          <w:rFonts w:ascii="Calibri" w:eastAsia="Calibri" w:hAnsi="Calibri" w:cs="Calibri"/>
          <w:sz w:val="22"/>
          <w:szCs w:val="22"/>
        </w:rPr>
        <w:t xml:space="preserve"> </w:t>
      </w:r>
    </w:p>
    <w:p w14:paraId="446A54B6" w14:textId="0A868DD6" w:rsidR="003C7BE8" w:rsidRPr="003C7BE8" w:rsidRDefault="003C7BE8" w:rsidP="003C7BE8">
      <w:pPr>
        <w:ind w:leftChars="0" w:left="0" w:firstLineChars="0" w:firstLine="0"/>
        <w:rPr>
          <w:rFonts w:ascii="Calibri" w:eastAsia="Calibri" w:hAnsi="Calibri" w:cs="Calibri"/>
          <w:sz w:val="22"/>
          <w:szCs w:val="22"/>
        </w:rPr>
      </w:pPr>
      <w:r w:rsidRPr="003C7BE8">
        <w:rPr>
          <w:rFonts w:ascii="Calibri" w:eastAsia="Calibri" w:hAnsi="Calibri" w:cs="Calibri"/>
          <w:sz w:val="22"/>
          <w:szCs w:val="22"/>
        </w:rPr>
        <w:t xml:space="preserve">Cyberbullying.org – </w:t>
      </w:r>
      <w:hyperlink r:id="rId13" w:history="1">
        <w:r w:rsidRPr="00EC7447">
          <w:rPr>
            <w:rStyle w:val="Hyperlink"/>
            <w:rFonts w:ascii="Calibri" w:eastAsia="Calibri" w:hAnsi="Calibri" w:cs="Calibri"/>
            <w:sz w:val="22"/>
            <w:szCs w:val="22"/>
          </w:rPr>
          <w:t>www.cyberbullying.org.uk</w:t>
        </w:r>
      </w:hyperlink>
      <w:r>
        <w:rPr>
          <w:rFonts w:ascii="Calibri" w:eastAsia="Calibri" w:hAnsi="Calibri" w:cs="Calibri"/>
          <w:sz w:val="22"/>
          <w:szCs w:val="22"/>
        </w:rPr>
        <w:t xml:space="preserve"> </w:t>
      </w:r>
    </w:p>
    <w:p w14:paraId="00000037" w14:textId="77777777" w:rsidR="00AF6029" w:rsidRDefault="00AF6029">
      <w:pPr>
        <w:ind w:left="0" w:hanging="2"/>
        <w:rPr>
          <w:rFonts w:ascii="Arial" w:eastAsia="Arial" w:hAnsi="Arial" w:cs="Arial"/>
          <w:sz w:val="22"/>
          <w:szCs w:val="22"/>
        </w:rPr>
      </w:pPr>
    </w:p>
    <w:p w14:paraId="00000038" w14:textId="77777777" w:rsidR="00AF6029" w:rsidRDefault="00846952">
      <w:pPr>
        <w:ind w:left="0" w:hanging="2"/>
        <w:rPr>
          <w:rFonts w:ascii="Calibri" w:eastAsia="Calibri" w:hAnsi="Calibri" w:cs="Calibri"/>
          <w:sz w:val="22"/>
          <w:szCs w:val="22"/>
        </w:rPr>
      </w:pPr>
      <w:r>
        <w:rPr>
          <w:rFonts w:ascii="Calibri" w:eastAsia="Calibri" w:hAnsi="Calibri" w:cs="Calibri"/>
          <w:b/>
          <w:sz w:val="22"/>
          <w:szCs w:val="22"/>
        </w:rPr>
        <w:t>Identification of bullying</w:t>
      </w:r>
      <w:r>
        <w:rPr>
          <w:rFonts w:ascii="Calibri" w:eastAsia="Calibri" w:hAnsi="Calibri" w:cs="Calibri"/>
          <w:sz w:val="22"/>
          <w:szCs w:val="22"/>
        </w:rPr>
        <w:br/>
        <w:t xml:space="preserve">We acknowledge that if bullying occurs: </w:t>
      </w:r>
    </w:p>
    <w:p w14:paraId="00000039" w14:textId="77777777" w:rsidR="00AF6029" w:rsidRDefault="00846952">
      <w:pPr>
        <w:numPr>
          <w:ilvl w:val="0"/>
          <w:numId w:val="5"/>
        </w:numPr>
        <w:ind w:left="0" w:hanging="2"/>
        <w:rPr>
          <w:rFonts w:ascii="Calibri" w:eastAsia="Calibri" w:hAnsi="Calibri" w:cs="Calibri"/>
          <w:sz w:val="22"/>
          <w:szCs w:val="22"/>
        </w:rPr>
      </w:pPr>
      <w:r>
        <w:rPr>
          <w:rFonts w:ascii="Calibri" w:eastAsia="Calibri" w:hAnsi="Calibri" w:cs="Calibri"/>
          <w:sz w:val="22"/>
          <w:szCs w:val="22"/>
        </w:rPr>
        <w:t>It is more likely to occur on the playground than in class, although it can occur anywhere;</w:t>
      </w:r>
    </w:p>
    <w:p w14:paraId="0000003A" w14:textId="77777777" w:rsidR="00AF6029" w:rsidRDefault="00846952">
      <w:pPr>
        <w:numPr>
          <w:ilvl w:val="0"/>
          <w:numId w:val="5"/>
        </w:numPr>
        <w:ind w:left="0" w:hanging="2"/>
        <w:rPr>
          <w:rFonts w:ascii="Arial" w:eastAsia="Arial" w:hAnsi="Arial" w:cs="Arial"/>
          <w:sz w:val="22"/>
          <w:szCs w:val="22"/>
        </w:rPr>
      </w:pPr>
      <w:r>
        <w:rPr>
          <w:rFonts w:ascii="Calibri" w:eastAsia="Calibri" w:hAnsi="Calibri" w:cs="Calibri"/>
          <w:sz w:val="22"/>
          <w:szCs w:val="22"/>
        </w:rPr>
        <w:t xml:space="preserve">Not all children are confident to report incidents of bullying to teachers and that they more often talk to parents/carers about it.  </w:t>
      </w:r>
    </w:p>
    <w:p w14:paraId="0000003B" w14:textId="77777777" w:rsidR="00AF6029" w:rsidRDefault="00AF6029">
      <w:pPr>
        <w:ind w:left="0" w:hanging="2"/>
        <w:rPr>
          <w:rFonts w:ascii="Calibri" w:eastAsia="Calibri" w:hAnsi="Calibri" w:cs="Calibri"/>
          <w:sz w:val="22"/>
          <w:szCs w:val="22"/>
        </w:rPr>
      </w:pPr>
    </w:p>
    <w:p w14:paraId="0000003C" w14:textId="77777777" w:rsidR="00AF6029" w:rsidRDefault="00846952">
      <w:pPr>
        <w:ind w:left="0" w:hanging="2"/>
        <w:rPr>
          <w:rFonts w:ascii="Arial" w:eastAsia="Arial" w:hAnsi="Arial" w:cs="Arial"/>
          <w:sz w:val="22"/>
          <w:szCs w:val="22"/>
        </w:rPr>
      </w:pPr>
      <w:r>
        <w:rPr>
          <w:rFonts w:ascii="Calibri" w:eastAsia="Calibri" w:hAnsi="Calibri" w:cs="Calibri"/>
          <w:sz w:val="22"/>
          <w:szCs w:val="22"/>
        </w:rPr>
        <w:t>Therefore, in addition we:</w:t>
      </w:r>
      <w:r>
        <w:rPr>
          <w:rFonts w:ascii="Arial" w:eastAsia="Arial" w:hAnsi="Arial" w:cs="Arial"/>
          <w:sz w:val="22"/>
          <w:szCs w:val="22"/>
        </w:rPr>
        <w:t xml:space="preserve"> </w:t>
      </w:r>
    </w:p>
    <w:p w14:paraId="0000003D" w14:textId="77777777" w:rsidR="00AF6029" w:rsidRDefault="00846952">
      <w:pPr>
        <w:numPr>
          <w:ilvl w:val="0"/>
          <w:numId w:val="5"/>
        </w:numPr>
        <w:ind w:left="0" w:hanging="2"/>
        <w:rPr>
          <w:rFonts w:ascii="Calibri" w:eastAsia="Calibri" w:hAnsi="Calibri" w:cs="Calibri"/>
          <w:sz w:val="22"/>
          <w:szCs w:val="22"/>
        </w:rPr>
      </w:pPr>
      <w:r>
        <w:rPr>
          <w:rFonts w:ascii="Calibri" w:eastAsia="Calibri" w:hAnsi="Calibri" w:cs="Calibri"/>
          <w:sz w:val="22"/>
          <w:szCs w:val="22"/>
        </w:rPr>
        <w:t>Make time to listen to children.</w:t>
      </w:r>
    </w:p>
    <w:p w14:paraId="0000003E" w14:textId="77777777" w:rsidR="00AF6029" w:rsidRDefault="00846952">
      <w:pPr>
        <w:numPr>
          <w:ilvl w:val="0"/>
          <w:numId w:val="5"/>
        </w:numPr>
        <w:ind w:left="0" w:hanging="2"/>
        <w:rPr>
          <w:rFonts w:ascii="Calibri" w:eastAsia="Calibri" w:hAnsi="Calibri" w:cs="Calibri"/>
          <w:sz w:val="22"/>
          <w:szCs w:val="22"/>
        </w:rPr>
      </w:pPr>
      <w:r>
        <w:rPr>
          <w:rFonts w:ascii="Calibri" w:eastAsia="Calibri" w:hAnsi="Calibri" w:cs="Calibri"/>
          <w:sz w:val="22"/>
          <w:szCs w:val="22"/>
        </w:rPr>
        <w:t>Encourage parents to share their concerns with staff and the headteacher.</w:t>
      </w:r>
    </w:p>
    <w:p w14:paraId="0000003F" w14:textId="77777777" w:rsidR="00AF6029" w:rsidRDefault="00846952">
      <w:pPr>
        <w:numPr>
          <w:ilvl w:val="0"/>
          <w:numId w:val="5"/>
        </w:numPr>
        <w:ind w:left="0" w:hanging="2"/>
        <w:rPr>
          <w:rFonts w:ascii="Calibri" w:eastAsia="Calibri" w:hAnsi="Calibri" w:cs="Calibri"/>
          <w:sz w:val="22"/>
          <w:szCs w:val="22"/>
        </w:rPr>
      </w:pPr>
      <w:r>
        <w:rPr>
          <w:rFonts w:ascii="Calibri" w:eastAsia="Calibri" w:hAnsi="Calibri" w:cs="Calibri"/>
          <w:sz w:val="22"/>
          <w:szCs w:val="22"/>
        </w:rPr>
        <w:t>Are aware of those children who might be at risk of being bullies and/or victims.</w:t>
      </w:r>
    </w:p>
    <w:p w14:paraId="00000040" w14:textId="77777777" w:rsidR="00AF6029" w:rsidRDefault="00846952">
      <w:pPr>
        <w:numPr>
          <w:ilvl w:val="0"/>
          <w:numId w:val="5"/>
        </w:numPr>
        <w:ind w:left="0" w:hanging="2"/>
        <w:rPr>
          <w:rFonts w:ascii="Calibri" w:eastAsia="Calibri" w:hAnsi="Calibri" w:cs="Calibri"/>
          <w:sz w:val="22"/>
          <w:szCs w:val="22"/>
        </w:rPr>
      </w:pPr>
      <w:r>
        <w:rPr>
          <w:rFonts w:ascii="Calibri" w:eastAsia="Calibri" w:hAnsi="Calibri" w:cs="Calibri"/>
          <w:sz w:val="22"/>
          <w:szCs w:val="22"/>
        </w:rPr>
        <w:t>Notice changing behaviour patterns in children.</w:t>
      </w:r>
    </w:p>
    <w:p w14:paraId="00000041" w14:textId="77777777" w:rsidR="00AF6029" w:rsidRDefault="00846952">
      <w:pPr>
        <w:numPr>
          <w:ilvl w:val="0"/>
          <w:numId w:val="5"/>
        </w:numPr>
        <w:ind w:left="0" w:hanging="2"/>
        <w:rPr>
          <w:rFonts w:ascii="Calibri" w:eastAsia="Calibri" w:hAnsi="Calibri" w:cs="Calibri"/>
          <w:sz w:val="22"/>
          <w:szCs w:val="22"/>
        </w:rPr>
      </w:pPr>
      <w:r>
        <w:rPr>
          <w:rFonts w:ascii="Calibri" w:eastAsia="Calibri" w:hAnsi="Calibri" w:cs="Calibri"/>
          <w:sz w:val="22"/>
          <w:szCs w:val="22"/>
        </w:rPr>
        <w:t>Raise concerns about particular children through discussion at weekly staff meetings and report them via the school’s Child Protection Online Monitoring System (CPOMS.)</w:t>
      </w:r>
    </w:p>
    <w:p w14:paraId="00000042" w14:textId="77777777" w:rsidR="00AF6029" w:rsidRDefault="00846952">
      <w:pPr>
        <w:numPr>
          <w:ilvl w:val="0"/>
          <w:numId w:val="5"/>
        </w:numPr>
        <w:ind w:left="0" w:hanging="2"/>
        <w:rPr>
          <w:rFonts w:ascii="Calibri" w:eastAsia="Calibri" w:hAnsi="Calibri" w:cs="Calibri"/>
          <w:sz w:val="22"/>
          <w:szCs w:val="22"/>
        </w:rPr>
      </w:pPr>
      <w:r>
        <w:rPr>
          <w:rFonts w:ascii="Calibri" w:eastAsia="Calibri" w:hAnsi="Calibri" w:cs="Calibri"/>
          <w:sz w:val="22"/>
          <w:szCs w:val="22"/>
        </w:rPr>
        <w:t>Are observant on the playground.</w:t>
      </w:r>
    </w:p>
    <w:p w14:paraId="00000043" w14:textId="77777777" w:rsidR="00AF6029" w:rsidRDefault="00846952">
      <w:pPr>
        <w:numPr>
          <w:ilvl w:val="0"/>
          <w:numId w:val="5"/>
        </w:numPr>
        <w:ind w:left="0" w:hanging="2"/>
        <w:rPr>
          <w:rFonts w:ascii="Calibri" w:eastAsia="Calibri" w:hAnsi="Calibri" w:cs="Calibri"/>
          <w:sz w:val="22"/>
          <w:szCs w:val="22"/>
        </w:rPr>
      </w:pPr>
      <w:r>
        <w:rPr>
          <w:rFonts w:ascii="Calibri" w:eastAsia="Calibri" w:hAnsi="Calibri" w:cs="Calibri"/>
          <w:sz w:val="22"/>
          <w:szCs w:val="22"/>
        </w:rPr>
        <w:t>Provide regular liaison, feedback and training with support staff and those on any playtime duty.</w:t>
      </w:r>
    </w:p>
    <w:p w14:paraId="00000044" w14:textId="77777777" w:rsidR="00AF6029" w:rsidRDefault="00846952">
      <w:pPr>
        <w:numPr>
          <w:ilvl w:val="0"/>
          <w:numId w:val="5"/>
        </w:numPr>
        <w:ind w:left="0" w:hanging="2"/>
        <w:rPr>
          <w:rFonts w:ascii="Calibri" w:eastAsia="Calibri" w:hAnsi="Calibri" w:cs="Calibri"/>
          <w:sz w:val="22"/>
          <w:szCs w:val="22"/>
        </w:rPr>
      </w:pPr>
      <w:r>
        <w:rPr>
          <w:rFonts w:ascii="Calibri" w:eastAsia="Calibri" w:hAnsi="Calibri" w:cs="Calibri"/>
          <w:sz w:val="22"/>
          <w:szCs w:val="22"/>
        </w:rPr>
        <w:t>Keep a ‘worry box’ in classes for anonymous reporting of concerns.</w:t>
      </w:r>
    </w:p>
    <w:p w14:paraId="00000045" w14:textId="77777777" w:rsidR="00AF6029" w:rsidRDefault="00AF6029">
      <w:pPr>
        <w:ind w:left="0" w:hanging="2"/>
        <w:rPr>
          <w:rFonts w:ascii="Arial" w:eastAsia="Arial" w:hAnsi="Arial" w:cs="Arial"/>
          <w:sz w:val="22"/>
          <w:szCs w:val="22"/>
        </w:rPr>
      </w:pPr>
    </w:p>
    <w:p w14:paraId="00000046" w14:textId="77777777" w:rsidR="00AF6029" w:rsidRDefault="00846952">
      <w:pPr>
        <w:ind w:left="0" w:hanging="2"/>
        <w:rPr>
          <w:rFonts w:ascii="Calibri" w:eastAsia="Calibri" w:hAnsi="Calibri" w:cs="Calibri"/>
          <w:sz w:val="22"/>
          <w:szCs w:val="22"/>
        </w:rPr>
      </w:pPr>
      <w:r>
        <w:rPr>
          <w:rFonts w:ascii="Calibri" w:eastAsia="Calibri" w:hAnsi="Calibri" w:cs="Calibri"/>
          <w:b/>
          <w:sz w:val="22"/>
          <w:szCs w:val="22"/>
        </w:rPr>
        <w:t>Response to incidents</w:t>
      </w:r>
    </w:p>
    <w:p w14:paraId="00000047" w14:textId="77777777" w:rsidR="00AF6029" w:rsidRDefault="00846952">
      <w:pPr>
        <w:ind w:left="0" w:hanging="2"/>
        <w:rPr>
          <w:rFonts w:ascii="Calibri" w:eastAsia="Calibri" w:hAnsi="Calibri" w:cs="Calibri"/>
          <w:sz w:val="22"/>
          <w:szCs w:val="22"/>
        </w:rPr>
      </w:pPr>
      <w:r>
        <w:rPr>
          <w:rFonts w:ascii="Calibri" w:eastAsia="Calibri" w:hAnsi="Calibri" w:cs="Calibri"/>
          <w:sz w:val="22"/>
          <w:szCs w:val="22"/>
        </w:rPr>
        <w:t>When an incident of bullying occurs it is important to remember that it is the behaviour that is unacceptable, not the child.</w:t>
      </w:r>
    </w:p>
    <w:p w14:paraId="00000048" w14:textId="77777777" w:rsidR="00AF6029" w:rsidRDefault="00AF6029">
      <w:pPr>
        <w:ind w:left="0" w:hanging="2"/>
        <w:rPr>
          <w:rFonts w:ascii="Arial" w:eastAsia="Arial" w:hAnsi="Arial" w:cs="Arial"/>
          <w:sz w:val="22"/>
          <w:szCs w:val="22"/>
        </w:rPr>
      </w:pPr>
    </w:p>
    <w:p w14:paraId="00000049" w14:textId="77777777" w:rsidR="00AF6029" w:rsidRDefault="00846952">
      <w:pPr>
        <w:ind w:left="0" w:hanging="2"/>
        <w:rPr>
          <w:rFonts w:ascii="Calibri" w:eastAsia="Calibri" w:hAnsi="Calibri" w:cs="Calibri"/>
          <w:sz w:val="22"/>
          <w:szCs w:val="22"/>
        </w:rPr>
      </w:pPr>
      <w:r>
        <w:rPr>
          <w:rFonts w:ascii="Calibri" w:eastAsia="Calibri" w:hAnsi="Calibri" w:cs="Calibri"/>
          <w:sz w:val="22"/>
          <w:szCs w:val="22"/>
        </w:rPr>
        <w:t xml:space="preserve">Our response would follow the pattern outlined </w:t>
      </w:r>
      <w:proofErr w:type="gramStart"/>
      <w:r>
        <w:rPr>
          <w:rFonts w:ascii="Calibri" w:eastAsia="Calibri" w:hAnsi="Calibri" w:cs="Calibri"/>
          <w:sz w:val="22"/>
          <w:szCs w:val="22"/>
        </w:rPr>
        <w:t>below:-</w:t>
      </w:r>
      <w:proofErr w:type="gramEnd"/>
    </w:p>
    <w:p w14:paraId="0000004A" w14:textId="066395A8" w:rsidR="00AF6029" w:rsidRDefault="008B792C">
      <w:pPr>
        <w:numPr>
          <w:ilvl w:val="0"/>
          <w:numId w:val="3"/>
        </w:numPr>
        <w:ind w:left="0" w:hanging="2"/>
        <w:rPr>
          <w:rFonts w:ascii="Calibri" w:eastAsia="Calibri" w:hAnsi="Calibri" w:cs="Calibri"/>
          <w:sz w:val="22"/>
          <w:szCs w:val="22"/>
        </w:rPr>
      </w:pPr>
      <w:r>
        <w:rPr>
          <w:rFonts w:ascii="Calibri" w:eastAsia="Calibri" w:hAnsi="Calibri" w:cs="Calibri"/>
          <w:sz w:val="22"/>
          <w:szCs w:val="22"/>
        </w:rPr>
        <w:lastRenderedPageBreak/>
        <w:t>I</w:t>
      </w:r>
      <w:r w:rsidR="00846952">
        <w:rPr>
          <w:rFonts w:ascii="Calibri" w:eastAsia="Calibri" w:hAnsi="Calibri" w:cs="Calibri"/>
          <w:sz w:val="22"/>
          <w:szCs w:val="22"/>
        </w:rPr>
        <w:t xml:space="preserve">nterviews with all those involved (victim, perpetrator(s), witnesses) either separately or in groups or both. These interviews would aim to establish what had happened and when.  They would also seek to ensure that all parties were fully aware that the issue was now in the open and of the consequences and effects of any bullying that had taken place.  </w:t>
      </w:r>
    </w:p>
    <w:p w14:paraId="0000004B" w14:textId="2B4E00A5" w:rsidR="00AF6029" w:rsidRDefault="00846952">
      <w:pPr>
        <w:numPr>
          <w:ilvl w:val="0"/>
          <w:numId w:val="2"/>
        </w:numPr>
        <w:ind w:left="0" w:hanging="2"/>
        <w:rPr>
          <w:rFonts w:ascii="Calibri" w:eastAsia="Calibri" w:hAnsi="Calibri" w:cs="Calibri"/>
          <w:sz w:val="22"/>
          <w:szCs w:val="22"/>
        </w:rPr>
      </w:pPr>
      <w:r>
        <w:rPr>
          <w:rFonts w:ascii="Calibri" w:eastAsia="Calibri" w:hAnsi="Calibri" w:cs="Calibri"/>
          <w:sz w:val="22"/>
          <w:szCs w:val="22"/>
        </w:rPr>
        <w:t>Discussion with parents of all those involved</w:t>
      </w:r>
      <w:r w:rsidR="008B792C">
        <w:rPr>
          <w:rFonts w:ascii="Calibri" w:eastAsia="Calibri" w:hAnsi="Calibri" w:cs="Calibri"/>
          <w:sz w:val="22"/>
          <w:szCs w:val="22"/>
        </w:rPr>
        <w:t>, where applicable.</w:t>
      </w:r>
    </w:p>
    <w:p w14:paraId="0000004C" w14:textId="77777777" w:rsidR="00AF6029" w:rsidRDefault="00846952">
      <w:pPr>
        <w:numPr>
          <w:ilvl w:val="0"/>
          <w:numId w:val="2"/>
        </w:numPr>
        <w:ind w:left="0" w:hanging="2"/>
        <w:rPr>
          <w:rFonts w:ascii="Calibri" w:eastAsia="Calibri" w:hAnsi="Calibri" w:cs="Calibri"/>
          <w:sz w:val="22"/>
          <w:szCs w:val="22"/>
        </w:rPr>
      </w:pPr>
      <w:r>
        <w:rPr>
          <w:rFonts w:ascii="Calibri" w:eastAsia="Calibri" w:hAnsi="Calibri" w:cs="Calibri"/>
          <w:sz w:val="22"/>
          <w:szCs w:val="22"/>
        </w:rPr>
        <w:t>Agreement of actions in line with the school’s Behaviour and Anti-Bullying policies.</w:t>
      </w:r>
    </w:p>
    <w:p w14:paraId="0000004D" w14:textId="77777777" w:rsidR="00AF6029" w:rsidRDefault="00846952">
      <w:pPr>
        <w:numPr>
          <w:ilvl w:val="0"/>
          <w:numId w:val="2"/>
        </w:numPr>
        <w:ind w:left="0" w:hanging="2"/>
        <w:rPr>
          <w:rFonts w:ascii="Calibri" w:eastAsia="Calibri" w:hAnsi="Calibri" w:cs="Calibri"/>
          <w:sz w:val="22"/>
          <w:szCs w:val="22"/>
        </w:rPr>
      </w:pPr>
      <w:r>
        <w:rPr>
          <w:rFonts w:ascii="Calibri" w:eastAsia="Calibri" w:hAnsi="Calibri" w:cs="Calibri"/>
          <w:sz w:val="22"/>
          <w:szCs w:val="22"/>
        </w:rPr>
        <w:t>Application of sanctions in line with the school’s Behaviour Policy.</w:t>
      </w:r>
    </w:p>
    <w:p w14:paraId="0000004E" w14:textId="77777777" w:rsidR="00AF6029" w:rsidRDefault="00846952">
      <w:pPr>
        <w:numPr>
          <w:ilvl w:val="0"/>
          <w:numId w:val="2"/>
        </w:numPr>
        <w:ind w:left="0" w:hanging="2"/>
        <w:rPr>
          <w:rFonts w:ascii="Calibri" w:eastAsia="Calibri" w:hAnsi="Calibri" w:cs="Calibri"/>
          <w:sz w:val="22"/>
          <w:szCs w:val="22"/>
        </w:rPr>
      </w:pPr>
      <w:r>
        <w:rPr>
          <w:rFonts w:ascii="Calibri" w:eastAsia="Calibri" w:hAnsi="Calibri" w:cs="Calibri"/>
          <w:sz w:val="22"/>
          <w:szCs w:val="22"/>
        </w:rPr>
        <w:t xml:space="preserve">Identifying the support available – </w:t>
      </w:r>
      <w:proofErr w:type="spellStart"/>
      <w:proofErr w:type="gramStart"/>
      <w:r>
        <w:rPr>
          <w:rFonts w:ascii="Calibri" w:eastAsia="Calibri" w:hAnsi="Calibri" w:cs="Calibri"/>
          <w:sz w:val="22"/>
          <w:szCs w:val="22"/>
        </w:rPr>
        <w:t>eg</w:t>
      </w:r>
      <w:proofErr w:type="spellEnd"/>
      <w:proofErr w:type="gramEnd"/>
      <w:r>
        <w:rPr>
          <w:rFonts w:ascii="Calibri" w:eastAsia="Calibri" w:hAnsi="Calibri" w:cs="Calibri"/>
          <w:sz w:val="22"/>
          <w:szCs w:val="22"/>
        </w:rPr>
        <w:t xml:space="preserve"> support from an ELSA (Emotional Literacy Support Assistant.)</w:t>
      </w:r>
    </w:p>
    <w:p w14:paraId="0000004F" w14:textId="77777777" w:rsidR="00AF6029" w:rsidRDefault="00846952">
      <w:pPr>
        <w:numPr>
          <w:ilvl w:val="0"/>
          <w:numId w:val="2"/>
        </w:numPr>
        <w:ind w:left="0" w:hanging="2"/>
        <w:rPr>
          <w:rFonts w:ascii="Calibri" w:eastAsia="Calibri" w:hAnsi="Calibri" w:cs="Calibri"/>
          <w:sz w:val="22"/>
          <w:szCs w:val="22"/>
        </w:rPr>
      </w:pPr>
      <w:r>
        <w:rPr>
          <w:rFonts w:ascii="Calibri" w:eastAsia="Calibri" w:hAnsi="Calibri" w:cs="Calibri"/>
          <w:sz w:val="22"/>
          <w:szCs w:val="22"/>
        </w:rPr>
        <w:t>Allowing time for the individual or group to work through any behaviour plans, monitoring carefully.</w:t>
      </w:r>
    </w:p>
    <w:p w14:paraId="00000050" w14:textId="77777777" w:rsidR="00AF6029" w:rsidRDefault="00846952">
      <w:pPr>
        <w:numPr>
          <w:ilvl w:val="0"/>
          <w:numId w:val="2"/>
        </w:numPr>
        <w:ind w:left="0" w:hanging="2"/>
        <w:rPr>
          <w:rFonts w:ascii="Calibri" w:eastAsia="Calibri" w:hAnsi="Calibri" w:cs="Calibri"/>
          <w:sz w:val="22"/>
          <w:szCs w:val="22"/>
        </w:rPr>
      </w:pPr>
      <w:r>
        <w:rPr>
          <w:rFonts w:ascii="Calibri" w:eastAsia="Calibri" w:hAnsi="Calibri" w:cs="Calibri"/>
          <w:sz w:val="22"/>
          <w:szCs w:val="22"/>
        </w:rPr>
        <w:t>Follow-up meetings with children as necessary, depending on behaviour and how it has been modified.</w:t>
      </w:r>
    </w:p>
    <w:p w14:paraId="00000051" w14:textId="77777777" w:rsidR="00AF6029" w:rsidRDefault="00846952">
      <w:pPr>
        <w:numPr>
          <w:ilvl w:val="0"/>
          <w:numId w:val="2"/>
        </w:numPr>
        <w:ind w:left="0" w:hanging="2"/>
        <w:rPr>
          <w:rFonts w:ascii="Calibri" w:eastAsia="Calibri" w:hAnsi="Calibri" w:cs="Calibri"/>
          <w:sz w:val="22"/>
          <w:szCs w:val="22"/>
        </w:rPr>
      </w:pPr>
      <w:r>
        <w:rPr>
          <w:rFonts w:ascii="Calibri" w:eastAsia="Calibri" w:hAnsi="Calibri" w:cs="Calibri"/>
          <w:sz w:val="22"/>
          <w:szCs w:val="22"/>
        </w:rPr>
        <w:t>Follow-up conversations and updates with parents/carers to monitor situation.</w:t>
      </w:r>
    </w:p>
    <w:p w14:paraId="00000052" w14:textId="77777777" w:rsidR="00AF6029" w:rsidRDefault="00AF6029">
      <w:pPr>
        <w:ind w:left="0" w:hanging="2"/>
        <w:rPr>
          <w:rFonts w:ascii="Arial" w:eastAsia="Arial" w:hAnsi="Arial" w:cs="Arial"/>
          <w:sz w:val="22"/>
          <w:szCs w:val="22"/>
        </w:rPr>
      </w:pPr>
    </w:p>
    <w:p w14:paraId="00000053" w14:textId="77777777" w:rsidR="00AF6029" w:rsidRDefault="00846952">
      <w:pPr>
        <w:ind w:left="0" w:hanging="2"/>
        <w:rPr>
          <w:rFonts w:ascii="Calibri" w:eastAsia="Calibri" w:hAnsi="Calibri" w:cs="Calibri"/>
          <w:sz w:val="22"/>
          <w:szCs w:val="22"/>
        </w:rPr>
      </w:pPr>
      <w:r>
        <w:rPr>
          <w:rFonts w:ascii="Calibri" w:eastAsia="Calibri" w:hAnsi="Calibri" w:cs="Calibri"/>
          <w:sz w:val="22"/>
          <w:szCs w:val="22"/>
        </w:rPr>
        <w:t>NB. Where the behaviour of a pupil seriously violates the school rules or where the continued presence of a pupil is a serious threat to the safety and well-being of others, it may be considered necessary to exclude that pupil.  This may only be carried out in accordance with the principles and procedures set out in guidance from the Department for Education.  Direct contact will be made with HCC’s Inclusion Service for guidance on implementing the exclusion process.</w:t>
      </w:r>
    </w:p>
    <w:p w14:paraId="00000054" w14:textId="77777777" w:rsidR="00AF6029" w:rsidRDefault="00AF6029">
      <w:pPr>
        <w:ind w:left="0" w:hanging="2"/>
        <w:rPr>
          <w:rFonts w:ascii="Arial" w:eastAsia="Arial" w:hAnsi="Arial" w:cs="Arial"/>
          <w:sz w:val="22"/>
          <w:szCs w:val="22"/>
        </w:rPr>
      </w:pPr>
    </w:p>
    <w:p w14:paraId="00000055" w14:textId="77777777" w:rsidR="00AF6029" w:rsidRDefault="00846952">
      <w:pPr>
        <w:ind w:left="0" w:hanging="2"/>
        <w:rPr>
          <w:rFonts w:ascii="Calibri" w:eastAsia="Calibri" w:hAnsi="Calibri" w:cs="Calibri"/>
          <w:sz w:val="22"/>
          <w:szCs w:val="22"/>
        </w:rPr>
      </w:pPr>
      <w:r>
        <w:rPr>
          <w:rFonts w:ascii="Calibri" w:eastAsia="Calibri" w:hAnsi="Calibri" w:cs="Calibri"/>
          <w:sz w:val="22"/>
          <w:szCs w:val="22"/>
        </w:rPr>
        <w:t>A record of action taken and the outcomes will be recorded on CPOMS by the headteacher and is regularly reviewed by Governors.</w:t>
      </w:r>
    </w:p>
    <w:p w14:paraId="00000056" w14:textId="77777777" w:rsidR="00AF6029" w:rsidRDefault="00AF6029">
      <w:pPr>
        <w:ind w:left="0" w:hanging="2"/>
        <w:rPr>
          <w:rFonts w:ascii="Arial" w:eastAsia="Arial" w:hAnsi="Arial" w:cs="Arial"/>
          <w:sz w:val="22"/>
          <w:szCs w:val="22"/>
        </w:rPr>
      </w:pPr>
    </w:p>
    <w:p w14:paraId="00000057" w14:textId="77777777" w:rsidR="00AF6029" w:rsidRDefault="00846952">
      <w:pPr>
        <w:ind w:left="0" w:hanging="2"/>
        <w:rPr>
          <w:rFonts w:ascii="Calibri" w:eastAsia="Calibri" w:hAnsi="Calibri" w:cs="Calibri"/>
          <w:sz w:val="22"/>
          <w:szCs w:val="22"/>
        </w:rPr>
      </w:pPr>
      <w:r>
        <w:rPr>
          <w:rFonts w:ascii="Calibri" w:eastAsia="Calibri" w:hAnsi="Calibri" w:cs="Calibri"/>
          <w:b/>
          <w:sz w:val="22"/>
          <w:szCs w:val="22"/>
        </w:rPr>
        <w:t>Parents</w:t>
      </w:r>
    </w:p>
    <w:p w14:paraId="00000058" w14:textId="77777777" w:rsidR="00AF6029" w:rsidRDefault="00846952">
      <w:pPr>
        <w:ind w:left="0" w:hanging="2"/>
        <w:rPr>
          <w:rFonts w:ascii="Calibri" w:eastAsia="Calibri" w:hAnsi="Calibri" w:cs="Calibri"/>
          <w:sz w:val="22"/>
          <w:szCs w:val="22"/>
        </w:rPr>
      </w:pPr>
      <w:r>
        <w:rPr>
          <w:rFonts w:ascii="Calibri" w:eastAsia="Calibri" w:hAnsi="Calibri" w:cs="Calibri"/>
          <w:sz w:val="22"/>
          <w:szCs w:val="22"/>
        </w:rPr>
        <w:t>If bullying occurs, it is essential that school and parents work together to solve the problem.  Conversation and early intervention are key strategies and Compton offers this guidance to parents for dealing with bullying:</w:t>
      </w:r>
    </w:p>
    <w:p w14:paraId="00000059" w14:textId="77777777" w:rsidR="00AF6029" w:rsidRDefault="00846952">
      <w:pPr>
        <w:numPr>
          <w:ilvl w:val="0"/>
          <w:numId w:val="1"/>
        </w:numPr>
        <w:ind w:left="0" w:hanging="2"/>
        <w:rPr>
          <w:rFonts w:ascii="Calibri" w:eastAsia="Calibri" w:hAnsi="Calibri" w:cs="Calibri"/>
          <w:sz w:val="22"/>
          <w:szCs w:val="22"/>
        </w:rPr>
      </w:pPr>
      <w:r>
        <w:rPr>
          <w:rFonts w:ascii="Calibri" w:eastAsia="Calibri" w:hAnsi="Calibri" w:cs="Calibri"/>
          <w:sz w:val="22"/>
          <w:szCs w:val="22"/>
        </w:rPr>
        <w:t>Talk to your child about what bullying is, and what bullying isn’t.</w:t>
      </w:r>
    </w:p>
    <w:p w14:paraId="0000005A" w14:textId="77777777" w:rsidR="00AF6029" w:rsidRDefault="00846952">
      <w:pPr>
        <w:numPr>
          <w:ilvl w:val="0"/>
          <w:numId w:val="1"/>
        </w:numPr>
        <w:ind w:left="0" w:hanging="2"/>
        <w:rPr>
          <w:rFonts w:ascii="Calibri" w:eastAsia="Calibri" w:hAnsi="Calibri" w:cs="Calibri"/>
          <w:sz w:val="22"/>
          <w:szCs w:val="22"/>
        </w:rPr>
      </w:pPr>
      <w:r>
        <w:rPr>
          <w:rFonts w:ascii="Calibri" w:eastAsia="Calibri" w:hAnsi="Calibri" w:cs="Calibri"/>
          <w:sz w:val="22"/>
          <w:szCs w:val="22"/>
        </w:rPr>
        <w:t xml:space="preserve">Talk to your child about different types of bullying, especially cyber-bullying, which can be less obvious and may be less likely to be reported.  </w:t>
      </w:r>
    </w:p>
    <w:p w14:paraId="0000005B" w14:textId="77777777" w:rsidR="00AF6029" w:rsidRDefault="00846952">
      <w:pPr>
        <w:numPr>
          <w:ilvl w:val="0"/>
          <w:numId w:val="1"/>
        </w:numPr>
        <w:ind w:left="0" w:hanging="2"/>
        <w:rPr>
          <w:rFonts w:ascii="Calibri" w:eastAsia="Calibri" w:hAnsi="Calibri" w:cs="Calibri"/>
          <w:sz w:val="22"/>
          <w:szCs w:val="22"/>
        </w:rPr>
      </w:pPr>
      <w:r>
        <w:rPr>
          <w:rFonts w:ascii="Calibri" w:eastAsia="Calibri" w:hAnsi="Calibri" w:cs="Calibri"/>
          <w:sz w:val="22"/>
          <w:szCs w:val="22"/>
        </w:rPr>
        <w:t>Help him or her to develop strategies for dealing with confrontational or upsetting situations.</w:t>
      </w:r>
    </w:p>
    <w:p w14:paraId="0000005C" w14:textId="77777777" w:rsidR="00AF6029" w:rsidRDefault="00846952">
      <w:pPr>
        <w:numPr>
          <w:ilvl w:val="0"/>
          <w:numId w:val="5"/>
        </w:numPr>
        <w:ind w:left="0" w:hanging="2"/>
        <w:rPr>
          <w:rFonts w:ascii="Calibri" w:eastAsia="Calibri" w:hAnsi="Calibri" w:cs="Calibri"/>
          <w:sz w:val="22"/>
          <w:szCs w:val="22"/>
        </w:rPr>
      </w:pPr>
      <w:r>
        <w:rPr>
          <w:rFonts w:ascii="Calibri" w:eastAsia="Calibri" w:hAnsi="Calibri" w:cs="Calibri"/>
          <w:sz w:val="22"/>
          <w:szCs w:val="22"/>
        </w:rPr>
        <w:t xml:space="preserve">Encourage your child to talk about an incident, but be patient as she or he may be distressed.  </w:t>
      </w:r>
    </w:p>
    <w:p w14:paraId="0000005D" w14:textId="77777777" w:rsidR="00AF6029" w:rsidRDefault="00846952">
      <w:pPr>
        <w:numPr>
          <w:ilvl w:val="0"/>
          <w:numId w:val="5"/>
        </w:numPr>
        <w:ind w:left="0" w:hanging="2"/>
        <w:rPr>
          <w:rFonts w:ascii="Calibri" w:eastAsia="Calibri" w:hAnsi="Calibri" w:cs="Calibri"/>
          <w:sz w:val="22"/>
          <w:szCs w:val="22"/>
        </w:rPr>
      </w:pPr>
      <w:r>
        <w:rPr>
          <w:rFonts w:ascii="Calibri" w:eastAsia="Calibri" w:hAnsi="Calibri" w:cs="Calibri"/>
          <w:sz w:val="22"/>
          <w:szCs w:val="22"/>
        </w:rPr>
        <w:t xml:space="preserve">Remember that children recount distressing incidents through their own perspective, usually how it made them feel.  Other viewpoints must be sought and considered.  Also, there is usually a considerable difference in the articulation of issues between KS1 and KS2 children.  </w:t>
      </w:r>
    </w:p>
    <w:p w14:paraId="0000005E" w14:textId="77777777" w:rsidR="00AF6029" w:rsidRDefault="00846952">
      <w:pPr>
        <w:numPr>
          <w:ilvl w:val="0"/>
          <w:numId w:val="5"/>
        </w:numPr>
        <w:ind w:left="0" w:hanging="2"/>
        <w:rPr>
          <w:rFonts w:ascii="Calibri" w:eastAsia="Calibri" w:hAnsi="Calibri" w:cs="Calibri"/>
          <w:sz w:val="22"/>
          <w:szCs w:val="22"/>
        </w:rPr>
      </w:pPr>
      <w:r>
        <w:rPr>
          <w:rFonts w:ascii="Calibri" w:eastAsia="Calibri" w:hAnsi="Calibri" w:cs="Calibri"/>
          <w:sz w:val="22"/>
          <w:szCs w:val="22"/>
        </w:rPr>
        <w:t xml:space="preserve">Stay calm but reassure your child that you are sympathetic and will seek a solution.  </w:t>
      </w:r>
    </w:p>
    <w:p w14:paraId="0000005F" w14:textId="77777777" w:rsidR="00AF6029" w:rsidRDefault="00846952">
      <w:pPr>
        <w:numPr>
          <w:ilvl w:val="0"/>
          <w:numId w:val="5"/>
        </w:numPr>
        <w:ind w:left="0" w:hanging="2"/>
        <w:rPr>
          <w:rFonts w:ascii="Calibri" w:eastAsia="Calibri" w:hAnsi="Calibri" w:cs="Calibri"/>
          <w:sz w:val="22"/>
          <w:szCs w:val="22"/>
        </w:rPr>
      </w:pPr>
      <w:r>
        <w:rPr>
          <w:rFonts w:ascii="Calibri" w:eastAsia="Calibri" w:hAnsi="Calibri" w:cs="Calibri"/>
          <w:sz w:val="22"/>
          <w:szCs w:val="22"/>
        </w:rPr>
        <w:t>Try to help your child to see the difficulty as a problem that can be solved.</w:t>
      </w:r>
    </w:p>
    <w:p w14:paraId="00000060" w14:textId="77777777" w:rsidR="00AF6029" w:rsidRDefault="00846952">
      <w:pPr>
        <w:numPr>
          <w:ilvl w:val="0"/>
          <w:numId w:val="5"/>
        </w:numPr>
        <w:ind w:left="0" w:hanging="2"/>
        <w:rPr>
          <w:rFonts w:ascii="Calibri" w:eastAsia="Calibri" w:hAnsi="Calibri" w:cs="Calibri"/>
          <w:sz w:val="22"/>
          <w:szCs w:val="22"/>
        </w:rPr>
      </w:pPr>
      <w:r>
        <w:rPr>
          <w:rFonts w:ascii="Calibri" w:eastAsia="Calibri" w:hAnsi="Calibri" w:cs="Calibri"/>
          <w:sz w:val="22"/>
          <w:szCs w:val="22"/>
        </w:rPr>
        <w:t>Ask your child if they can see ways of changing things.</w:t>
      </w:r>
    </w:p>
    <w:p w14:paraId="00000061" w14:textId="77777777" w:rsidR="00AF6029" w:rsidRDefault="00846952">
      <w:pPr>
        <w:numPr>
          <w:ilvl w:val="0"/>
          <w:numId w:val="5"/>
        </w:numPr>
        <w:ind w:left="0" w:hanging="2"/>
        <w:rPr>
          <w:rFonts w:ascii="Calibri" w:eastAsia="Calibri" w:hAnsi="Calibri" w:cs="Calibri"/>
          <w:sz w:val="22"/>
          <w:szCs w:val="22"/>
        </w:rPr>
      </w:pPr>
      <w:r>
        <w:rPr>
          <w:rFonts w:ascii="Calibri" w:eastAsia="Calibri" w:hAnsi="Calibri" w:cs="Calibri"/>
          <w:sz w:val="22"/>
          <w:szCs w:val="22"/>
        </w:rPr>
        <w:t>Talk to school about the bullying and work with us to improve the situation.</w:t>
      </w:r>
    </w:p>
    <w:p w14:paraId="00000062" w14:textId="77777777" w:rsidR="00AF6029" w:rsidRDefault="00846952">
      <w:pPr>
        <w:numPr>
          <w:ilvl w:val="0"/>
          <w:numId w:val="5"/>
        </w:numPr>
        <w:ind w:left="0" w:hanging="2"/>
        <w:rPr>
          <w:rFonts w:ascii="Calibri" w:eastAsia="Calibri" w:hAnsi="Calibri" w:cs="Calibri"/>
          <w:sz w:val="22"/>
          <w:szCs w:val="22"/>
        </w:rPr>
      </w:pPr>
      <w:r>
        <w:rPr>
          <w:rFonts w:ascii="Calibri" w:eastAsia="Calibri" w:hAnsi="Calibri" w:cs="Calibri"/>
          <w:sz w:val="22"/>
          <w:szCs w:val="22"/>
        </w:rPr>
        <w:t>Refer to websites such as ChildLine (www.childline.org.uk) and the NSPCC (</w:t>
      </w:r>
      <w:hyperlink r:id="rId14">
        <w:r>
          <w:rPr>
            <w:rFonts w:ascii="Calibri" w:eastAsia="Calibri" w:hAnsi="Calibri" w:cs="Calibri"/>
            <w:color w:val="000000"/>
            <w:sz w:val="22"/>
            <w:szCs w:val="22"/>
            <w:u w:val="single"/>
          </w:rPr>
          <w:t>www.nspcc.org.uk</w:t>
        </w:r>
      </w:hyperlink>
      <w:r>
        <w:rPr>
          <w:rFonts w:ascii="Calibri" w:eastAsia="Calibri" w:hAnsi="Calibri" w:cs="Calibri"/>
          <w:sz w:val="22"/>
          <w:szCs w:val="22"/>
        </w:rPr>
        <w:t xml:space="preserve">) for guidance and support.  </w:t>
      </w:r>
    </w:p>
    <w:p w14:paraId="00000063" w14:textId="77777777" w:rsidR="00AF6029" w:rsidRDefault="00846952">
      <w:pPr>
        <w:numPr>
          <w:ilvl w:val="0"/>
          <w:numId w:val="5"/>
        </w:numPr>
        <w:ind w:left="0" w:hanging="2"/>
        <w:rPr>
          <w:rFonts w:ascii="Calibri" w:eastAsia="Calibri" w:hAnsi="Calibri" w:cs="Calibri"/>
          <w:sz w:val="22"/>
          <w:szCs w:val="22"/>
        </w:rPr>
      </w:pPr>
      <w:r>
        <w:rPr>
          <w:rFonts w:ascii="Calibri" w:eastAsia="Calibri" w:hAnsi="Calibri" w:cs="Calibri"/>
          <w:sz w:val="22"/>
          <w:szCs w:val="22"/>
        </w:rPr>
        <w:t>Help everyone to keep things in perspective and have a sense of proportion in the situation.</w:t>
      </w:r>
    </w:p>
    <w:p w14:paraId="00000064" w14:textId="77777777" w:rsidR="00AF6029" w:rsidRDefault="00AF6029">
      <w:pPr>
        <w:ind w:left="0" w:hanging="2"/>
        <w:rPr>
          <w:rFonts w:ascii="Calibri" w:eastAsia="Calibri" w:hAnsi="Calibri" w:cs="Calibri"/>
          <w:sz w:val="22"/>
          <w:szCs w:val="22"/>
        </w:rPr>
      </w:pPr>
    </w:p>
    <w:p w14:paraId="00000065" w14:textId="77777777" w:rsidR="00AF6029" w:rsidRDefault="00AF6029">
      <w:pPr>
        <w:ind w:left="0" w:hanging="2"/>
        <w:rPr>
          <w:rFonts w:ascii="Calibri" w:eastAsia="Calibri" w:hAnsi="Calibri" w:cs="Calibri"/>
          <w:sz w:val="22"/>
          <w:szCs w:val="22"/>
          <w:u w:val="single"/>
        </w:rPr>
      </w:pPr>
    </w:p>
    <w:p w14:paraId="00000066" w14:textId="77777777" w:rsidR="00AF6029" w:rsidRDefault="00846952">
      <w:pPr>
        <w:ind w:left="0" w:hanging="2"/>
        <w:rPr>
          <w:rFonts w:ascii="Calibri" w:eastAsia="Calibri" w:hAnsi="Calibri" w:cs="Calibri"/>
          <w:sz w:val="22"/>
          <w:szCs w:val="22"/>
        </w:rPr>
      </w:pPr>
      <w:r>
        <w:rPr>
          <w:rFonts w:ascii="Calibri" w:eastAsia="Calibri" w:hAnsi="Calibri" w:cs="Calibri"/>
          <w:sz w:val="22"/>
          <w:szCs w:val="22"/>
        </w:rPr>
        <w:t>Signed Headteacher:</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Date:</w:t>
      </w:r>
    </w:p>
    <w:p w14:paraId="00000067" w14:textId="77777777" w:rsidR="00AF6029" w:rsidRDefault="00AF6029">
      <w:pPr>
        <w:ind w:left="0" w:hanging="2"/>
        <w:rPr>
          <w:rFonts w:ascii="Calibri" w:eastAsia="Calibri" w:hAnsi="Calibri" w:cs="Calibri"/>
          <w:sz w:val="22"/>
          <w:szCs w:val="22"/>
        </w:rPr>
      </w:pPr>
    </w:p>
    <w:p w14:paraId="00000068" w14:textId="77777777" w:rsidR="00AF6029" w:rsidRDefault="00AF6029">
      <w:pPr>
        <w:ind w:left="0" w:hanging="2"/>
        <w:rPr>
          <w:rFonts w:ascii="Calibri" w:eastAsia="Calibri" w:hAnsi="Calibri" w:cs="Calibri"/>
          <w:sz w:val="22"/>
          <w:szCs w:val="22"/>
        </w:rPr>
      </w:pPr>
    </w:p>
    <w:p w14:paraId="00000069" w14:textId="77777777" w:rsidR="00AF6029" w:rsidRDefault="00AF6029">
      <w:pPr>
        <w:ind w:left="0" w:hanging="2"/>
        <w:rPr>
          <w:rFonts w:ascii="Calibri" w:eastAsia="Calibri" w:hAnsi="Calibri" w:cs="Calibri"/>
          <w:sz w:val="22"/>
          <w:szCs w:val="22"/>
        </w:rPr>
      </w:pPr>
    </w:p>
    <w:p w14:paraId="0000006A" w14:textId="77777777" w:rsidR="00AF6029" w:rsidRDefault="00846952">
      <w:pPr>
        <w:ind w:left="0" w:hanging="2"/>
        <w:rPr>
          <w:rFonts w:ascii="Calibri" w:eastAsia="Calibri" w:hAnsi="Calibri" w:cs="Calibri"/>
          <w:sz w:val="22"/>
          <w:szCs w:val="22"/>
        </w:rPr>
      </w:pPr>
      <w:r>
        <w:rPr>
          <w:rFonts w:ascii="Calibri" w:eastAsia="Calibri" w:hAnsi="Calibri" w:cs="Calibri"/>
          <w:sz w:val="22"/>
          <w:szCs w:val="22"/>
        </w:rPr>
        <w:t>Signed Chair of Governors:</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Date:</w:t>
      </w:r>
    </w:p>
    <w:p w14:paraId="0000006B" w14:textId="77777777" w:rsidR="00AF6029" w:rsidRDefault="00AF6029">
      <w:pPr>
        <w:ind w:left="0" w:hanging="2"/>
        <w:rPr>
          <w:rFonts w:ascii="Calibri" w:eastAsia="Calibri" w:hAnsi="Calibri" w:cs="Calibri"/>
          <w:sz w:val="22"/>
          <w:szCs w:val="22"/>
        </w:rPr>
      </w:pPr>
    </w:p>
    <w:p w14:paraId="0000006C" w14:textId="77777777" w:rsidR="00AF6029" w:rsidRDefault="00AF6029">
      <w:pPr>
        <w:ind w:left="0" w:hanging="2"/>
        <w:rPr>
          <w:rFonts w:ascii="Calibri" w:eastAsia="Calibri" w:hAnsi="Calibri" w:cs="Calibri"/>
          <w:sz w:val="22"/>
          <w:szCs w:val="22"/>
        </w:rPr>
      </w:pPr>
    </w:p>
    <w:p w14:paraId="0000006D" w14:textId="77777777" w:rsidR="00AF6029" w:rsidRDefault="00AF6029">
      <w:pPr>
        <w:ind w:left="0" w:hanging="2"/>
        <w:rPr>
          <w:rFonts w:ascii="Calibri" w:eastAsia="Calibri" w:hAnsi="Calibri" w:cs="Calibri"/>
          <w:sz w:val="22"/>
          <w:szCs w:val="22"/>
        </w:rPr>
      </w:pPr>
    </w:p>
    <w:p w14:paraId="0000006E" w14:textId="77777777" w:rsidR="00AF6029" w:rsidRDefault="00AF6029">
      <w:pPr>
        <w:ind w:left="0" w:hanging="2"/>
        <w:rPr>
          <w:rFonts w:ascii="Calibri" w:eastAsia="Calibri" w:hAnsi="Calibri" w:cs="Calibri"/>
          <w:sz w:val="22"/>
          <w:szCs w:val="22"/>
        </w:rPr>
      </w:pPr>
    </w:p>
    <w:p w14:paraId="0000006F" w14:textId="77777777" w:rsidR="00AF6029" w:rsidRDefault="00AF6029">
      <w:pPr>
        <w:ind w:left="0" w:hanging="2"/>
        <w:rPr>
          <w:rFonts w:ascii="Calibri" w:eastAsia="Calibri" w:hAnsi="Calibri" w:cs="Calibri"/>
          <w:sz w:val="22"/>
          <w:szCs w:val="22"/>
        </w:rPr>
      </w:pPr>
    </w:p>
    <w:p w14:paraId="00000070" w14:textId="77777777" w:rsidR="00AF6029" w:rsidRDefault="00AF6029">
      <w:pPr>
        <w:ind w:left="0" w:hanging="2"/>
        <w:rPr>
          <w:rFonts w:ascii="Calibri" w:eastAsia="Calibri" w:hAnsi="Calibri" w:cs="Calibri"/>
          <w:sz w:val="22"/>
          <w:szCs w:val="22"/>
        </w:rPr>
      </w:pPr>
    </w:p>
    <w:p w14:paraId="00000071" w14:textId="77777777" w:rsidR="00AF6029" w:rsidRDefault="00AF6029">
      <w:pPr>
        <w:ind w:left="0" w:hanging="2"/>
        <w:rPr>
          <w:rFonts w:ascii="Calibri" w:eastAsia="Calibri" w:hAnsi="Calibri" w:cs="Calibri"/>
          <w:sz w:val="22"/>
          <w:szCs w:val="22"/>
        </w:rPr>
      </w:pPr>
    </w:p>
    <w:p w14:paraId="00000072" w14:textId="77777777" w:rsidR="00AF6029" w:rsidRDefault="00AF6029">
      <w:pPr>
        <w:ind w:left="0" w:hanging="2"/>
        <w:rPr>
          <w:rFonts w:ascii="Calibri" w:eastAsia="Calibri" w:hAnsi="Calibri" w:cs="Calibri"/>
          <w:sz w:val="22"/>
          <w:szCs w:val="22"/>
        </w:rPr>
      </w:pPr>
    </w:p>
    <w:p w14:paraId="00000073" w14:textId="77777777" w:rsidR="00AF6029" w:rsidRDefault="00AF6029">
      <w:pPr>
        <w:ind w:left="0" w:hanging="2"/>
        <w:rPr>
          <w:rFonts w:ascii="Calibri" w:eastAsia="Calibri" w:hAnsi="Calibri" w:cs="Calibri"/>
          <w:sz w:val="22"/>
          <w:szCs w:val="22"/>
        </w:rPr>
      </w:pPr>
    </w:p>
    <w:p w14:paraId="00000074" w14:textId="77777777" w:rsidR="00AF6029" w:rsidRDefault="00AF6029">
      <w:pPr>
        <w:ind w:left="0" w:hanging="2"/>
        <w:rPr>
          <w:rFonts w:ascii="Calibri" w:eastAsia="Calibri" w:hAnsi="Calibri" w:cs="Calibri"/>
          <w:sz w:val="22"/>
          <w:szCs w:val="22"/>
        </w:rPr>
      </w:pPr>
    </w:p>
    <w:p w14:paraId="00000075" w14:textId="77777777" w:rsidR="00AF6029" w:rsidRDefault="00AF6029">
      <w:pPr>
        <w:ind w:left="0" w:hanging="2"/>
        <w:jc w:val="right"/>
        <w:rPr>
          <w:rFonts w:ascii="Calibri" w:eastAsia="Calibri" w:hAnsi="Calibri" w:cs="Calibri"/>
          <w:sz w:val="22"/>
          <w:szCs w:val="22"/>
        </w:rPr>
      </w:pPr>
    </w:p>
    <w:p w14:paraId="00000076" w14:textId="77777777" w:rsidR="00AF6029" w:rsidRDefault="00AF6029">
      <w:pPr>
        <w:ind w:left="0" w:hanging="2"/>
        <w:rPr>
          <w:rFonts w:ascii="Calibri" w:eastAsia="Calibri" w:hAnsi="Calibri" w:cs="Calibri"/>
          <w:sz w:val="22"/>
          <w:szCs w:val="22"/>
        </w:rPr>
      </w:pPr>
    </w:p>
    <w:sectPr w:rsidR="00AF6029">
      <w:headerReference w:type="even" r:id="rId15"/>
      <w:headerReference w:type="default" r:id="rId16"/>
      <w:footerReference w:type="even" r:id="rId17"/>
      <w:footerReference w:type="default" r:id="rId18"/>
      <w:headerReference w:type="first" r:id="rId19"/>
      <w:footerReference w:type="first" r:id="rId20"/>
      <w:pgSz w:w="11906" w:h="16838"/>
      <w:pgMar w:top="568" w:right="1274" w:bottom="728" w:left="1276"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DB3387" w14:textId="77777777" w:rsidR="00154291" w:rsidRDefault="00846952">
      <w:pPr>
        <w:spacing w:line="240" w:lineRule="auto"/>
        <w:ind w:left="0" w:hanging="2"/>
      </w:pPr>
      <w:r>
        <w:separator/>
      </w:r>
    </w:p>
  </w:endnote>
  <w:endnote w:type="continuationSeparator" w:id="0">
    <w:p w14:paraId="59B79E6D" w14:textId="77777777" w:rsidR="00154291" w:rsidRDefault="00846952">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Eras ITC">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FA568" w14:textId="77777777" w:rsidR="008B792C" w:rsidRDefault="008B792C">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6B542" w14:textId="77777777" w:rsidR="00AC0F2A" w:rsidRPr="00AC0F2A" w:rsidRDefault="00846952" w:rsidP="00AC0F2A">
    <w:pPr>
      <w:pStyle w:val="Footer"/>
      <w:ind w:left="0" w:hanging="2"/>
      <w:rPr>
        <w:rFonts w:asciiTheme="majorHAnsi" w:hAnsiTheme="majorHAnsi" w:cstheme="majorHAnsi"/>
        <w:sz w:val="32"/>
        <w:szCs w:val="32"/>
      </w:rPr>
    </w:pPr>
    <w:r w:rsidRPr="00AC0F2A">
      <w:rPr>
        <w:rFonts w:asciiTheme="majorHAnsi" w:hAnsiTheme="majorHAnsi" w:cstheme="majorHAnsi"/>
        <w:color w:val="000000"/>
      </w:rPr>
      <w:tab/>
    </w:r>
    <w:r w:rsidR="00AC0F2A" w:rsidRPr="00AC0F2A">
      <w:rPr>
        <w:rFonts w:asciiTheme="majorHAnsi" w:hAnsiTheme="majorHAnsi" w:cstheme="majorHAnsi"/>
        <w:b/>
        <w:color w:val="002060"/>
        <w:sz w:val="32"/>
        <w:szCs w:val="32"/>
      </w:rPr>
      <w:t>TRUTH</w:t>
    </w:r>
    <w:r w:rsidR="00AC0F2A" w:rsidRPr="00AC0F2A">
      <w:rPr>
        <w:rFonts w:asciiTheme="majorHAnsi" w:hAnsiTheme="majorHAnsi" w:cstheme="majorHAnsi"/>
        <w:b/>
        <w:color w:val="002060"/>
        <w:sz w:val="32"/>
        <w:szCs w:val="32"/>
      </w:rPr>
      <w:tab/>
      <w:t xml:space="preserve">   GRACE</w:t>
    </w:r>
    <w:r w:rsidR="00AC0F2A" w:rsidRPr="00AC0F2A">
      <w:rPr>
        <w:rFonts w:asciiTheme="majorHAnsi" w:hAnsiTheme="majorHAnsi" w:cstheme="majorHAnsi"/>
        <w:b/>
        <w:color w:val="002060"/>
        <w:sz w:val="32"/>
        <w:szCs w:val="32"/>
      </w:rPr>
      <w:tab/>
      <w:t xml:space="preserve">         COURAGE</w:t>
    </w:r>
  </w:p>
  <w:p w14:paraId="00000077" w14:textId="54449225" w:rsidR="00AF6029" w:rsidRDefault="00846952">
    <w:pPr>
      <w:pBdr>
        <w:top w:val="nil"/>
        <w:left w:val="nil"/>
        <w:bottom w:val="nil"/>
        <w:right w:val="nil"/>
        <w:between w:val="nil"/>
      </w:pBdr>
      <w:tabs>
        <w:tab w:val="center" w:pos="4153"/>
        <w:tab w:val="right" w:pos="8306"/>
        <w:tab w:val="right" w:pos="9356"/>
      </w:tabs>
      <w:spacing w:line="240" w:lineRule="auto"/>
      <w:ind w:left="0" w:hanging="2"/>
      <w:rPr>
        <w:rFonts w:ascii="Arial" w:eastAsia="Arial" w:hAnsi="Arial" w:cs="Arial"/>
        <w:color w:val="000000"/>
        <w:sz w:val="16"/>
        <w:szCs w:val="16"/>
      </w:rPr>
    </w:pPr>
    <w:r>
      <w:rPr>
        <w:color w:val="000000"/>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A26D8" w14:textId="77777777" w:rsidR="008B792C" w:rsidRDefault="008B792C">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22E48B" w14:textId="77777777" w:rsidR="00154291" w:rsidRDefault="00846952">
      <w:pPr>
        <w:spacing w:line="240" w:lineRule="auto"/>
        <w:ind w:left="0" w:hanging="2"/>
      </w:pPr>
      <w:r>
        <w:separator/>
      </w:r>
    </w:p>
  </w:footnote>
  <w:footnote w:type="continuationSeparator" w:id="0">
    <w:p w14:paraId="3DF4D52E" w14:textId="77777777" w:rsidR="00154291" w:rsidRDefault="00846952">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99C75" w14:textId="77777777" w:rsidR="008B792C" w:rsidRDefault="008B792C">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D17B3" w14:textId="77777777" w:rsidR="008B792C" w:rsidRDefault="008B792C">
    <w:pPr>
      <w:pStyle w:val="Heade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06A5E" w14:textId="77777777" w:rsidR="008B792C" w:rsidRDefault="008B792C">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047F6"/>
    <w:multiLevelType w:val="multilevel"/>
    <w:tmpl w:val="E858FE5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2AD20771"/>
    <w:multiLevelType w:val="hybridMultilevel"/>
    <w:tmpl w:val="660405F0"/>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 w15:restartNumberingAfterBreak="0">
    <w:nsid w:val="320827ED"/>
    <w:multiLevelType w:val="multilevel"/>
    <w:tmpl w:val="AE7C3E9E"/>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3" w15:restartNumberingAfterBreak="0">
    <w:nsid w:val="40FA6C03"/>
    <w:multiLevelType w:val="multilevel"/>
    <w:tmpl w:val="033EAB44"/>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4" w15:restartNumberingAfterBreak="0">
    <w:nsid w:val="5AFE0DF7"/>
    <w:multiLevelType w:val="hybridMultilevel"/>
    <w:tmpl w:val="DE5AE61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5" w15:restartNumberingAfterBreak="0">
    <w:nsid w:val="6A894E96"/>
    <w:multiLevelType w:val="multilevel"/>
    <w:tmpl w:val="33F4A86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75231B57"/>
    <w:multiLevelType w:val="multilevel"/>
    <w:tmpl w:val="0478A7E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0"/>
  </w:num>
  <w:num w:numId="2">
    <w:abstractNumId w:val="5"/>
  </w:num>
  <w:num w:numId="3">
    <w:abstractNumId w:val="6"/>
  </w:num>
  <w:num w:numId="4">
    <w:abstractNumId w:val="2"/>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029"/>
    <w:rsid w:val="00154291"/>
    <w:rsid w:val="00393D06"/>
    <w:rsid w:val="003C7BE8"/>
    <w:rsid w:val="006013FC"/>
    <w:rsid w:val="007D31DC"/>
    <w:rsid w:val="00846952"/>
    <w:rsid w:val="008B792C"/>
    <w:rsid w:val="009A5372"/>
    <w:rsid w:val="00AC0F2A"/>
    <w:rsid w:val="00AF60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D4450"/>
  <w15:docId w15:val="{E9F584D4-CEB4-420A-8C14-645214C4F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jc w:val="center"/>
    </w:pPr>
    <w:rPr>
      <w:sz w:val="28"/>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Hyperlink">
    <w:name w:val="Hyperlink"/>
    <w:rPr>
      <w:color w:val="0000FF"/>
      <w:w w:val="100"/>
      <w:position w:val="-1"/>
      <w:u w:val="single"/>
      <w:effect w:val="none"/>
      <w:vertAlign w:val="baseline"/>
      <w:cs w:val="0"/>
      <w:em w:val="none"/>
    </w:rPr>
  </w:style>
  <w:style w:type="paragraph" w:styleId="NoSpacing">
    <w:name w:val="No Spacing"/>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style>
  <w:style w:type="paragraph" w:styleId="NormalWeb">
    <w:name w:val="Normal (Web)"/>
    <w:basedOn w:val="Normal"/>
    <w:qFormat/>
    <w:pPr>
      <w:spacing w:before="100" w:beforeAutospacing="1" w:after="100" w:afterAutospacing="1"/>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UnresolvedMention">
    <w:name w:val="Unresolved Mention"/>
    <w:basedOn w:val="DefaultParagraphFont"/>
    <w:uiPriority w:val="99"/>
    <w:semiHidden/>
    <w:unhideWhenUsed/>
    <w:rsid w:val="003C7BE8"/>
    <w:rPr>
      <w:color w:val="605E5C"/>
      <w:shd w:val="clear" w:color="auto" w:fill="E1DFDD"/>
    </w:rPr>
  </w:style>
  <w:style w:type="paragraph" w:styleId="ListParagraph">
    <w:name w:val="List Paragraph"/>
    <w:basedOn w:val="Normal"/>
    <w:uiPriority w:val="34"/>
    <w:qFormat/>
    <w:rsid w:val="007D31DC"/>
    <w:pPr>
      <w:ind w:left="720"/>
      <w:contextualSpacing/>
    </w:pPr>
  </w:style>
  <w:style w:type="character" w:customStyle="1" w:styleId="FooterChar">
    <w:name w:val="Footer Char"/>
    <w:basedOn w:val="DefaultParagraphFont"/>
    <w:link w:val="Footer"/>
    <w:uiPriority w:val="99"/>
    <w:rsid w:val="00AC0F2A"/>
    <w:rPr>
      <w:positio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cyberbullying.org.uk"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arentlineplus.org.uk"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ullying.co.uk"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kidscape.org.uk"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anti-bullyingalliance.org.uk" TargetMode="External"/><Relationship Id="rId14" Type="http://schemas.openxmlformats.org/officeDocument/2006/relationships/hyperlink" Target="http://www.nspcc.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tafZU4HJHPc1i0OiRCw9S7wMsA==">CgMxLjA4AHIhMVNhbU1XNWhEY0tkQjB0endKUjQ3a0hYRUZLTmR0amZf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1761</Words>
  <Characters>10040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Compton Primary School</Company>
  <LinksUpToDate>false</LinksUpToDate>
  <CharactersWithSpaces>11778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 Head Teacher</dc:creator>
  <cp:lastModifiedBy>Rebecca Lamport</cp:lastModifiedBy>
  <cp:revision>3</cp:revision>
  <cp:lastPrinted>2026-03-03T10:16:00Z</cp:lastPrinted>
  <dcterms:created xsi:type="dcterms:W3CDTF">2026-03-03T16:18:00Z</dcterms:created>
  <dcterms:modified xsi:type="dcterms:W3CDTF">2026-03-03T16:22:00Z</dcterms:modified>
</cp:coreProperties>
</file>